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88C" w:rsidRDefault="00B5188C">
      <w:pPr>
        <w:pStyle w:val="Style1"/>
        <w:widowControl/>
        <w:rPr>
          <w:rStyle w:val="FontStyle11"/>
        </w:rPr>
      </w:pPr>
    </w:p>
    <w:p w:rsidR="00B5188C" w:rsidRDefault="00B5188C">
      <w:pPr>
        <w:pStyle w:val="Style1"/>
        <w:widowControl/>
        <w:rPr>
          <w:rStyle w:val="FontStyle11"/>
        </w:rPr>
      </w:pPr>
    </w:p>
    <w:p w:rsidR="00A608E1" w:rsidRPr="00A257D8" w:rsidRDefault="00F23E6A">
      <w:pPr>
        <w:pStyle w:val="Style1"/>
        <w:widowControl/>
        <w:rPr>
          <w:rStyle w:val="FontStyle11"/>
          <w:sz w:val="22"/>
          <w:szCs w:val="22"/>
        </w:rPr>
      </w:pPr>
      <w:r w:rsidRPr="00A257D8">
        <w:rPr>
          <w:rStyle w:val="FontStyle11"/>
          <w:sz w:val="22"/>
          <w:szCs w:val="22"/>
        </w:rPr>
        <w:t xml:space="preserve">«УТВЕРЖДАЮ»                                                    </w:t>
      </w:r>
      <w:r w:rsidR="00B5188C" w:rsidRPr="00A257D8">
        <w:rPr>
          <w:rStyle w:val="FontStyle11"/>
          <w:sz w:val="22"/>
          <w:szCs w:val="22"/>
        </w:rPr>
        <w:t xml:space="preserve">        </w:t>
      </w:r>
      <w:r w:rsidR="00A257D8">
        <w:rPr>
          <w:rStyle w:val="FontStyle11"/>
          <w:sz w:val="22"/>
          <w:szCs w:val="22"/>
        </w:rPr>
        <w:t xml:space="preserve">                  </w:t>
      </w:r>
      <w:r w:rsidRPr="00A257D8">
        <w:rPr>
          <w:rStyle w:val="FontStyle11"/>
          <w:sz w:val="22"/>
          <w:szCs w:val="22"/>
        </w:rPr>
        <w:t xml:space="preserve"> «СОГЛАСОВАНО»</w:t>
      </w:r>
    </w:p>
    <w:p w:rsidR="00A608E1" w:rsidRPr="00A257D8" w:rsidRDefault="00A608E1">
      <w:pPr>
        <w:pStyle w:val="Style1"/>
        <w:widowControl/>
        <w:ind w:left="3163"/>
        <w:jc w:val="both"/>
        <w:rPr>
          <w:rStyle w:val="FontStyle11"/>
          <w:sz w:val="22"/>
          <w:szCs w:val="22"/>
        </w:rPr>
      </w:pPr>
    </w:p>
    <w:p w:rsidR="00A608E1" w:rsidRPr="00A257D8" w:rsidRDefault="00F23E6A">
      <w:pPr>
        <w:pStyle w:val="Style1"/>
        <w:widowControl/>
        <w:rPr>
          <w:rStyle w:val="FontStyle11"/>
          <w:sz w:val="22"/>
          <w:szCs w:val="22"/>
        </w:rPr>
      </w:pPr>
      <w:r w:rsidRPr="00A257D8">
        <w:rPr>
          <w:rStyle w:val="FontStyle11"/>
          <w:sz w:val="22"/>
          <w:szCs w:val="22"/>
        </w:rPr>
        <w:t xml:space="preserve">Директор МБУК ИКЦ                                         </w:t>
      </w:r>
      <w:r w:rsidR="00B5188C" w:rsidRPr="00A257D8">
        <w:rPr>
          <w:rStyle w:val="FontStyle11"/>
          <w:sz w:val="22"/>
          <w:szCs w:val="22"/>
        </w:rPr>
        <w:t xml:space="preserve">               </w:t>
      </w:r>
      <w:r w:rsidR="00A257D8">
        <w:rPr>
          <w:rStyle w:val="FontStyle11"/>
          <w:sz w:val="22"/>
          <w:szCs w:val="22"/>
        </w:rPr>
        <w:t xml:space="preserve">           </w:t>
      </w:r>
      <w:r w:rsidR="00B5188C" w:rsidRPr="00A257D8">
        <w:rPr>
          <w:rStyle w:val="FontStyle11"/>
          <w:sz w:val="22"/>
          <w:szCs w:val="22"/>
        </w:rPr>
        <w:t xml:space="preserve">  </w:t>
      </w:r>
      <w:r w:rsidRPr="00A257D8">
        <w:rPr>
          <w:rStyle w:val="FontStyle11"/>
          <w:sz w:val="22"/>
          <w:szCs w:val="22"/>
        </w:rPr>
        <w:t>Представитель работников</w:t>
      </w:r>
    </w:p>
    <w:p w:rsidR="00A608E1" w:rsidRPr="00A257D8" w:rsidRDefault="00B5188C">
      <w:pPr>
        <w:pStyle w:val="Style1"/>
        <w:widowControl/>
        <w:rPr>
          <w:rStyle w:val="FontStyle11"/>
          <w:sz w:val="22"/>
          <w:szCs w:val="22"/>
        </w:rPr>
      </w:pPr>
      <w:r w:rsidRPr="00A257D8">
        <w:rPr>
          <w:rStyle w:val="FontStyle11"/>
          <w:sz w:val="22"/>
          <w:szCs w:val="22"/>
        </w:rPr>
        <w:t>МО «Ныгда</w:t>
      </w:r>
      <w:r w:rsidR="00F23E6A" w:rsidRPr="00A257D8">
        <w:rPr>
          <w:rStyle w:val="FontStyle11"/>
          <w:sz w:val="22"/>
          <w:szCs w:val="22"/>
        </w:rPr>
        <w:t xml:space="preserve">»                                                     </w:t>
      </w:r>
      <w:r w:rsidRPr="00A257D8">
        <w:rPr>
          <w:rStyle w:val="FontStyle11"/>
          <w:sz w:val="22"/>
          <w:szCs w:val="22"/>
        </w:rPr>
        <w:t xml:space="preserve">                     </w:t>
      </w:r>
      <w:r w:rsidR="00A257D8">
        <w:rPr>
          <w:rStyle w:val="FontStyle11"/>
          <w:sz w:val="22"/>
          <w:szCs w:val="22"/>
        </w:rPr>
        <w:t xml:space="preserve">           </w:t>
      </w:r>
      <w:r w:rsidRPr="00A257D8">
        <w:rPr>
          <w:rStyle w:val="FontStyle11"/>
          <w:sz w:val="22"/>
          <w:szCs w:val="22"/>
        </w:rPr>
        <w:t xml:space="preserve"> </w:t>
      </w:r>
      <w:r w:rsidR="00F23E6A" w:rsidRPr="00A257D8">
        <w:rPr>
          <w:rStyle w:val="FontStyle11"/>
          <w:sz w:val="22"/>
          <w:szCs w:val="22"/>
        </w:rPr>
        <w:t xml:space="preserve">председатель совета </w:t>
      </w:r>
    </w:p>
    <w:p w:rsidR="00A608E1" w:rsidRPr="00A257D8" w:rsidRDefault="00B5188C">
      <w:pPr>
        <w:pStyle w:val="Style1"/>
        <w:widowControl/>
        <w:rPr>
          <w:rStyle w:val="FontStyle11"/>
          <w:sz w:val="22"/>
          <w:szCs w:val="22"/>
        </w:rPr>
      </w:pPr>
      <w:r w:rsidRPr="00A257D8">
        <w:rPr>
          <w:rStyle w:val="FontStyle11"/>
          <w:sz w:val="22"/>
          <w:szCs w:val="22"/>
        </w:rPr>
        <w:t>_______Е.Н. Хапкинова</w:t>
      </w:r>
      <w:r w:rsidR="00F23E6A" w:rsidRPr="00A257D8">
        <w:rPr>
          <w:rStyle w:val="FontStyle11"/>
          <w:sz w:val="22"/>
          <w:szCs w:val="22"/>
        </w:rPr>
        <w:t xml:space="preserve">                                   </w:t>
      </w:r>
      <w:r w:rsidRPr="00A257D8">
        <w:rPr>
          <w:rStyle w:val="FontStyle11"/>
          <w:sz w:val="22"/>
          <w:szCs w:val="22"/>
        </w:rPr>
        <w:t xml:space="preserve">        </w:t>
      </w:r>
      <w:r w:rsidR="00F23E6A" w:rsidRPr="00A257D8">
        <w:rPr>
          <w:rStyle w:val="FontStyle11"/>
          <w:sz w:val="22"/>
          <w:szCs w:val="22"/>
        </w:rPr>
        <w:t xml:space="preserve"> </w:t>
      </w:r>
      <w:r w:rsidRPr="00A257D8">
        <w:rPr>
          <w:rStyle w:val="FontStyle11"/>
          <w:sz w:val="22"/>
          <w:szCs w:val="22"/>
        </w:rPr>
        <w:t xml:space="preserve">           </w:t>
      </w:r>
      <w:r w:rsidR="00F23E6A" w:rsidRPr="00A257D8">
        <w:rPr>
          <w:rStyle w:val="FontStyle11"/>
          <w:sz w:val="22"/>
          <w:szCs w:val="22"/>
        </w:rPr>
        <w:t xml:space="preserve"> </w:t>
      </w:r>
      <w:r w:rsidR="00A257D8">
        <w:rPr>
          <w:rStyle w:val="FontStyle11"/>
          <w:sz w:val="22"/>
          <w:szCs w:val="22"/>
        </w:rPr>
        <w:t xml:space="preserve">           </w:t>
      </w:r>
      <w:r w:rsidRPr="00A257D8">
        <w:rPr>
          <w:rStyle w:val="FontStyle11"/>
          <w:sz w:val="22"/>
          <w:szCs w:val="22"/>
        </w:rPr>
        <w:t xml:space="preserve">трудового </w:t>
      </w:r>
      <w:r w:rsidR="00F23E6A" w:rsidRPr="00A257D8">
        <w:rPr>
          <w:rStyle w:val="FontStyle11"/>
          <w:sz w:val="22"/>
          <w:szCs w:val="22"/>
        </w:rPr>
        <w:t>коллектива</w:t>
      </w:r>
    </w:p>
    <w:p w:rsidR="00A608E1" w:rsidRPr="00A257D8" w:rsidRDefault="00B5188C">
      <w:pPr>
        <w:pStyle w:val="Style1"/>
        <w:widowControl/>
        <w:rPr>
          <w:rStyle w:val="FontStyle11"/>
          <w:sz w:val="22"/>
          <w:szCs w:val="22"/>
          <w:u w:val="single"/>
        </w:rPr>
      </w:pPr>
      <w:r w:rsidRPr="00A257D8">
        <w:rPr>
          <w:rStyle w:val="FontStyle11"/>
          <w:sz w:val="22"/>
          <w:szCs w:val="22"/>
        </w:rPr>
        <w:t>«</w:t>
      </w:r>
      <w:r w:rsidRPr="00A257D8">
        <w:rPr>
          <w:rStyle w:val="FontStyle11"/>
          <w:sz w:val="22"/>
          <w:szCs w:val="22"/>
          <w:u w:val="single"/>
        </w:rPr>
        <w:t>10</w:t>
      </w:r>
      <w:r w:rsidR="00F23E6A" w:rsidRPr="00A257D8">
        <w:rPr>
          <w:rStyle w:val="FontStyle11"/>
          <w:sz w:val="22"/>
          <w:szCs w:val="22"/>
        </w:rPr>
        <w:t>»_</w:t>
      </w:r>
      <w:r w:rsidRPr="00A257D8">
        <w:rPr>
          <w:rStyle w:val="FontStyle11"/>
          <w:sz w:val="22"/>
          <w:szCs w:val="22"/>
          <w:u w:val="single"/>
        </w:rPr>
        <w:t xml:space="preserve">января          2013г.        </w:t>
      </w:r>
      <w:r w:rsidRPr="00A257D8">
        <w:rPr>
          <w:rStyle w:val="FontStyle11"/>
          <w:sz w:val="22"/>
          <w:szCs w:val="22"/>
        </w:rPr>
        <w:t xml:space="preserve">                                               </w:t>
      </w:r>
      <w:r w:rsidR="00A257D8">
        <w:rPr>
          <w:rStyle w:val="FontStyle11"/>
          <w:sz w:val="22"/>
          <w:szCs w:val="22"/>
        </w:rPr>
        <w:t xml:space="preserve">           </w:t>
      </w:r>
      <w:r w:rsidRPr="00A257D8">
        <w:rPr>
          <w:rStyle w:val="FontStyle11"/>
          <w:sz w:val="22"/>
          <w:szCs w:val="22"/>
        </w:rPr>
        <w:t>_____________</w:t>
      </w:r>
      <w:r w:rsidRPr="00A257D8">
        <w:rPr>
          <w:rStyle w:val="FontStyle11"/>
          <w:sz w:val="22"/>
          <w:szCs w:val="22"/>
          <w:u w:val="single"/>
        </w:rPr>
        <w:t xml:space="preserve">С.Т. Ербанова </w:t>
      </w:r>
      <w:r w:rsidR="00F23E6A" w:rsidRPr="00A257D8">
        <w:rPr>
          <w:rStyle w:val="FontStyle11"/>
          <w:sz w:val="22"/>
          <w:szCs w:val="22"/>
          <w:u w:val="single"/>
        </w:rPr>
        <w:tab/>
      </w:r>
      <w:r w:rsidR="00F23E6A" w:rsidRPr="00A257D8">
        <w:rPr>
          <w:rStyle w:val="FontStyle11"/>
          <w:sz w:val="22"/>
          <w:szCs w:val="22"/>
        </w:rPr>
        <w:tab/>
      </w:r>
      <w:r w:rsidR="00F23E6A" w:rsidRPr="00A257D8">
        <w:rPr>
          <w:rStyle w:val="FontStyle11"/>
          <w:sz w:val="22"/>
          <w:szCs w:val="22"/>
        </w:rPr>
        <w:tab/>
      </w:r>
      <w:r w:rsidR="00F23E6A" w:rsidRPr="00A257D8">
        <w:rPr>
          <w:rStyle w:val="FontStyle11"/>
          <w:sz w:val="22"/>
          <w:szCs w:val="22"/>
        </w:rPr>
        <w:tab/>
      </w:r>
      <w:r w:rsidR="00F23E6A" w:rsidRPr="00A257D8">
        <w:rPr>
          <w:rStyle w:val="FontStyle11"/>
          <w:sz w:val="22"/>
          <w:szCs w:val="22"/>
        </w:rPr>
        <w:tab/>
      </w:r>
      <w:r w:rsidR="00F23E6A" w:rsidRPr="00A257D8">
        <w:rPr>
          <w:rStyle w:val="FontStyle11"/>
          <w:sz w:val="22"/>
          <w:szCs w:val="22"/>
        </w:rPr>
        <w:tab/>
      </w:r>
      <w:r w:rsidR="00F23E6A" w:rsidRPr="00A257D8">
        <w:rPr>
          <w:rStyle w:val="FontStyle11"/>
          <w:sz w:val="22"/>
          <w:szCs w:val="22"/>
        </w:rPr>
        <w:tab/>
        <w:t xml:space="preserve">      </w:t>
      </w:r>
      <w:r w:rsidRPr="00A257D8">
        <w:rPr>
          <w:rStyle w:val="FontStyle11"/>
          <w:sz w:val="22"/>
          <w:szCs w:val="22"/>
        </w:rPr>
        <w:t xml:space="preserve">                    </w:t>
      </w:r>
      <w:r w:rsidR="00A257D8">
        <w:rPr>
          <w:rStyle w:val="FontStyle11"/>
          <w:sz w:val="22"/>
          <w:szCs w:val="22"/>
        </w:rPr>
        <w:t xml:space="preserve">    </w:t>
      </w:r>
      <w:r w:rsidRPr="00A257D8">
        <w:rPr>
          <w:rStyle w:val="FontStyle11"/>
          <w:sz w:val="22"/>
          <w:szCs w:val="22"/>
        </w:rPr>
        <w:t xml:space="preserve">   </w:t>
      </w:r>
      <w:r w:rsidRPr="00A257D8">
        <w:rPr>
          <w:rStyle w:val="FontStyle11"/>
          <w:sz w:val="22"/>
          <w:szCs w:val="22"/>
          <w:u w:val="single"/>
        </w:rPr>
        <w:t>«10»   января   2013</w:t>
      </w:r>
      <w:r w:rsidR="00F23E6A" w:rsidRPr="00A257D8">
        <w:rPr>
          <w:rStyle w:val="FontStyle11"/>
          <w:sz w:val="22"/>
          <w:szCs w:val="22"/>
          <w:u w:val="single"/>
        </w:rPr>
        <w:t>г.</w:t>
      </w:r>
    </w:p>
    <w:p w:rsidR="00A608E1" w:rsidRPr="00A257D8" w:rsidRDefault="00A608E1">
      <w:pPr>
        <w:spacing w:after="0"/>
        <w:ind w:left="4956" w:firstLine="708"/>
        <w:rPr>
          <w:u w:val="single"/>
        </w:rPr>
      </w:pPr>
    </w:p>
    <w:p w:rsidR="00A608E1" w:rsidRDefault="00A608E1">
      <w:pPr>
        <w:spacing w:after="0"/>
        <w:rPr>
          <w:rFonts w:ascii="Times New Roman" w:hAnsi="Times New Roman"/>
        </w:rPr>
      </w:pPr>
    </w:p>
    <w:p w:rsidR="00A608E1" w:rsidRDefault="00A608E1">
      <w:pPr>
        <w:spacing w:after="0"/>
        <w:rPr>
          <w:rFonts w:ascii="Times New Roman" w:hAnsi="Times New Roman"/>
        </w:rPr>
      </w:pPr>
    </w:p>
    <w:p w:rsidR="00A608E1" w:rsidRPr="00A257D8" w:rsidRDefault="00F23E6A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A257D8">
        <w:rPr>
          <w:rFonts w:ascii="Times New Roman" w:hAnsi="Times New Roman"/>
          <w:b/>
          <w:sz w:val="24"/>
          <w:szCs w:val="24"/>
        </w:rPr>
        <w:t>ПРАВИЛА  ВНУТРЕННЕГО  ТРУДОВОГО  РАСПОРЯДКА</w:t>
      </w:r>
    </w:p>
    <w:p w:rsidR="00A608E1" w:rsidRPr="00A257D8" w:rsidRDefault="00F23E6A" w:rsidP="00B5188C">
      <w:pPr>
        <w:spacing w:after="0"/>
        <w:jc w:val="center"/>
        <w:rPr>
          <w:sz w:val="24"/>
          <w:szCs w:val="24"/>
        </w:rPr>
      </w:pPr>
      <w:r w:rsidRPr="00A257D8">
        <w:rPr>
          <w:rFonts w:ascii="Times New Roman" w:hAnsi="Times New Roman"/>
          <w:b/>
          <w:sz w:val="24"/>
          <w:szCs w:val="24"/>
        </w:rPr>
        <w:t>РАБОТНИКОВ  МУНИЦИПАЛЬНОГО  БЮДЖЕТНОГО  УЧРЕЖДЕНИЯ КУЛЬТУРЫ</w:t>
      </w:r>
    </w:p>
    <w:p w:rsidR="00A608E1" w:rsidRPr="00A257D8" w:rsidRDefault="00B5188C" w:rsidP="00B5188C">
      <w:pPr>
        <w:spacing w:after="0"/>
        <w:jc w:val="center"/>
        <w:rPr>
          <w:rFonts w:ascii="Times New Roman" w:hAnsi="Times New Roman"/>
          <w:b/>
        </w:rPr>
      </w:pPr>
      <w:r w:rsidRPr="00A257D8">
        <w:rPr>
          <w:rFonts w:ascii="Times New Roman" w:hAnsi="Times New Roman"/>
          <w:b/>
          <w:sz w:val="24"/>
          <w:szCs w:val="24"/>
        </w:rPr>
        <w:t xml:space="preserve">                        </w:t>
      </w:r>
      <w:r w:rsidR="00F23E6A" w:rsidRPr="00A257D8">
        <w:rPr>
          <w:rFonts w:ascii="Times New Roman" w:hAnsi="Times New Roman"/>
          <w:b/>
          <w:sz w:val="24"/>
          <w:szCs w:val="24"/>
        </w:rPr>
        <w:t xml:space="preserve">«ИНФОРМАЦИОННО-КУЛЬТУРНЫЙ ЦЕНТР» </w:t>
      </w:r>
      <w:r w:rsidRPr="00A257D8">
        <w:rPr>
          <w:rFonts w:ascii="Times New Roman" w:hAnsi="Times New Roman"/>
          <w:b/>
          <w:sz w:val="24"/>
          <w:szCs w:val="24"/>
        </w:rPr>
        <w:t>МО «НЫГДА»</w:t>
      </w:r>
      <w:r w:rsidR="00F23E6A" w:rsidRPr="00A257D8">
        <w:rPr>
          <w:rFonts w:ascii="Times New Roman" w:hAnsi="Times New Roman"/>
          <w:b/>
        </w:rPr>
        <w:tab/>
      </w:r>
      <w:r w:rsidR="00F23E6A" w:rsidRPr="00A257D8">
        <w:rPr>
          <w:rFonts w:ascii="Times New Roman" w:hAnsi="Times New Roman"/>
          <w:b/>
        </w:rPr>
        <w:tab/>
      </w:r>
      <w:r w:rsidR="00F23E6A" w:rsidRPr="00A257D8">
        <w:rPr>
          <w:rFonts w:ascii="Times New Roman" w:hAnsi="Times New Roman"/>
          <w:b/>
        </w:rPr>
        <w:tab/>
      </w:r>
      <w:r w:rsidR="00F23E6A" w:rsidRPr="00A257D8">
        <w:rPr>
          <w:rFonts w:ascii="Times New Roman" w:hAnsi="Times New Roman"/>
          <w:b/>
        </w:rPr>
        <w:tab/>
        <w:t xml:space="preserve"> </w:t>
      </w:r>
    </w:p>
    <w:p w:rsidR="00A608E1" w:rsidRPr="00A257D8" w:rsidRDefault="00A608E1">
      <w:pPr>
        <w:spacing w:after="0"/>
        <w:rPr>
          <w:rFonts w:ascii="Times New Roman" w:hAnsi="Times New Roman"/>
        </w:rPr>
      </w:pPr>
    </w:p>
    <w:p w:rsidR="00A608E1" w:rsidRDefault="00F23E6A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B5188C">
        <w:rPr>
          <w:rFonts w:ascii="Times New Roman" w:hAnsi="Times New Roman"/>
          <w:sz w:val="24"/>
          <w:szCs w:val="24"/>
        </w:rPr>
        <w:t>Настоящие Правила разработаны в соответствии с Трудовым кодексом Российской Федерации, иными законами и подзаконными нормативными правовыми актами и определяют внутренний трудовой распорядок в муниципальном бюджетном учреждении культуры «Информационно-культурный центр муни</w:t>
      </w:r>
      <w:r w:rsidR="00B5188C" w:rsidRPr="00B5188C">
        <w:rPr>
          <w:rFonts w:ascii="Times New Roman" w:hAnsi="Times New Roman"/>
          <w:sz w:val="24"/>
          <w:szCs w:val="24"/>
        </w:rPr>
        <w:t>ципального образования «Ныгда</w:t>
      </w:r>
      <w:r w:rsidRPr="00B5188C">
        <w:rPr>
          <w:rFonts w:ascii="Times New Roman" w:hAnsi="Times New Roman"/>
          <w:sz w:val="24"/>
          <w:szCs w:val="24"/>
        </w:rPr>
        <w:t>» (далее п</w:t>
      </w:r>
      <w:r w:rsidR="00B5188C" w:rsidRPr="00B5188C">
        <w:rPr>
          <w:rFonts w:ascii="Times New Roman" w:hAnsi="Times New Roman"/>
          <w:sz w:val="24"/>
          <w:szCs w:val="24"/>
        </w:rPr>
        <w:t>о те</w:t>
      </w:r>
      <w:r w:rsidR="006F6619">
        <w:rPr>
          <w:rFonts w:ascii="Times New Roman" w:hAnsi="Times New Roman"/>
          <w:sz w:val="24"/>
          <w:szCs w:val="24"/>
        </w:rPr>
        <w:t>ксту – Учреждение</w:t>
      </w:r>
      <w:r w:rsidRPr="00B5188C">
        <w:rPr>
          <w:rFonts w:ascii="Times New Roman" w:hAnsi="Times New Roman"/>
          <w:sz w:val="24"/>
          <w:szCs w:val="24"/>
        </w:rPr>
        <w:t>), порядок приема и увольнения работников, основные обязанности работников и администрации, режим рабочего времени и времени отдыха, условия оплаты труда, меры поощрения, ответственность за нарушение трудовой дисциплины и иные вопросы.</w:t>
      </w:r>
    </w:p>
    <w:p w:rsidR="00A257D8" w:rsidRPr="00B5188C" w:rsidRDefault="00A257D8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A608E1" w:rsidRPr="00A257D8" w:rsidRDefault="00F23E6A" w:rsidP="00A257D8">
      <w:pPr>
        <w:pStyle w:val="a7"/>
        <w:numPr>
          <w:ilvl w:val="0"/>
          <w:numId w:val="7"/>
        </w:numPr>
        <w:spacing w:after="0"/>
        <w:jc w:val="center"/>
        <w:rPr>
          <w:rFonts w:ascii="Times New Roman" w:hAnsi="Times New Roman"/>
          <w:b/>
        </w:rPr>
      </w:pPr>
      <w:r w:rsidRPr="00A257D8">
        <w:rPr>
          <w:rFonts w:ascii="Times New Roman" w:hAnsi="Times New Roman"/>
          <w:b/>
        </w:rPr>
        <w:t>ПОРЯДОК ПРИЕМА И УВОЛЬНЕНИЯ РАБОТНИКОВ</w:t>
      </w:r>
    </w:p>
    <w:p w:rsidR="00A257D8" w:rsidRPr="00A257D8" w:rsidRDefault="00A257D8" w:rsidP="00A257D8">
      <w:pPr>
        <w:pStyle w:val="a7"/>
        <w:spacing w:after="0"/>
        <w:rPr>
          <w:rFonts w:ascii="Times New Roman" w:hAnsi="Times New Roman"/>
          <w:b/>
          <w:sz w:val="24"/>
          <w:szCs w:val="24"/>
        </w:rPr>
      </w:pP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1.1. Работники реализуют право на труд путем заключения трудового договора. Заключение трудового договора допускается с лицами, достигшими возраста шестнадцати лет, с пятнадцати и четырнадцати лет при соблюдении условий, обозначенных в Трудовом кодексе Российской Федерации.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1.2. Трудовой договор заключается в письменной форме, составляется в двух экземплярах, каждый из которых подписывается сторонами. Один экземпляр трудового договора передается работнику, другой х</w:t>
      </w:r>
      <w:r w:rsidR="00B5188C" w:rsidRPr="00A257D8">
        <w:rPr>
          <w:rFonts w:ascii="Times New Roman" w:hAnsi="Times New Roman"/>
        </w:rPr>
        <w:t>ранится в Учреждении</w:t>
      </w:r>
      <w:r w:rsidRPr="00A257D8">
        <w:rPr>
          <w:rFonts w:ascii="Times New Roman" w:hAnsi="Times New Roman"/>
        </w:rPr>
        <w:t xml:space="preserve">. Получение работником экземпляра трудового договора должно подтверждаться подписью работника на экземпляре трудового договора, хранящемся в Учреждении. 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1.3. При приеме на работу администрация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 xml:space="preserve"> обязана потребовать от поступающего предъявления следующих документов:</w:t>
      </w:r>
    </w:p>
    <w:p w:rsidR="00A608E1" w:rsidRPr="00A257D8" w:rsidRDefault="00F23E6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паспорта или иного документа, удостоверяющего личность в соответствии с законодательством Российской Федерации;</w:t>
      </w:r>
    </w:p>
    <w:p w:rsidR="00A608E1" w:rsidRPr="00A257D8" w:rsidRDefault="00F23E6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трудовой книжки, оформленной в установленном порядке, за исключением случаев, когда трудовой договор заключается впервые или работник поступает на работу на условиях совместительства;</w:t>
      </w:r>
    </w:p>
    <w:p w:rsidR="00A608E1" w:rsidRPr="00A257D8" w:rsidRDefault="00F23E6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страхового свидетельства государственного пенсионного страхования;</w:t>
      </w:r>
    </w:p>
    <w:p w:rsidR="00A608E1" w:rsidRPr="00A257D8" w:rsidRDefault="00F23E6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документа воинского учета – для военнообязанных и лиц, подлежащих призыву на военную службу;</w:t>
      </w:r>
    </w:p>
    <w:p w:rsidR="00A608E1" w:rsidRPr="00A257D8" w:rsidRDefault="00F23E6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документа об образовании, квалификации или о наличии специальных знаний (при поступлении на работу, требующую специальных знаний или специальной подготовки).</w:t>
      </w:r>
    </w:p>
    <w:p w:rsidR="00A608E1" w:rsidRPr="00A257D8" w:rsidRDefault="00A608E1">
      <w:pPr>
        <w:spacing w:after="0"/>
        <w:ind w:firstLine="39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ind w:firstLine="390"/>
        <w:jc w:val="both"/>
        <w:rPr>
          <w:rFonts w:ascii="Times New Roman" w:hAnsi="Times New Roman"/>
        </w:rPr>
      </w:pPr>
    </w:p>
    <w:p w:rsidR="00A257D8" w:rsidRDefault="00A257D8">
      <w:pPr>
        <w:spacing w:after="0"/>
        <w:ind w:firstLine="390"/>
        <w:jc w:val="both"/>
        <w:rPr>
          <w:rFonts w:ascii="Times New Roman" w:hAnsi="Times New Roman"/>
        </w:rPr>
      </w:pPr>
    </w:p>
    <w:p w:rsidR="00A257D8" w:rsidRDefault="00A257D8">
      <w:pPr>
        <w:spacing w:after="0"/>
        <w:ind w:firstLine="390"/>
        <w:jc w:val="both"/>
        <w:rPr>
          <w:rFonts w:ascii="Times New Roman" w:hAnsi="Times New Roman"/>
        </w:rPr>
      </w:pPr>
    </w:p>
    <w:p w:rsidR="00A257D8" w:rsidRDefault="00A257D8">
      <w:pPr>
        <w:spacing w:after="0"/>
        <w:ind w:firstLine="390"/>
        <w:jc w:val="both"/>
        <w:rPr>
          <w:rFonts w:ascii="Times New Roman" w:hAnsi="Times New Roman"/>
        </w:rPr>
      </w:pPr>
    </w:p>
    <w:p w:rsidR="00A608E1" w:rsidRPr="00A257D8" w:rsidRDefault="00F23E6A">
      <w:pPr>
        <w:spacing w:after="0"/>
        <w:ind w:firstLine="39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Прием на работу без предъявления указанных документов не допускается. Запрещается требовать при приеме на работу документы, представление которых не предусмотрено законодательством. При заключении трудового договора впервые трудовая книжка и страховое свидетельство государственного пенсионного страхования оф</w:t>
      </w:r>
      <w:r w:rsidR="006F6619" w:rsidRPr="00A257D8">
        <w:rPr>
          <w:rFonts w:ascii="Times New Roman" w:hAnsi="Times New Roman"/>
        </w:rPr>
        <w:t>ормляются Учреждением</w:t>
      </w:r>
      <w:r w:rsidRPr="00A257D8">
        <w:rPr>
          <w:rFonts w:ascii="Times New Roman" w:hAnsi="Times New Roman"/>
        </w:rPr>
        <w:t>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1.4. Прием на работу оформляется приказом, который объявляется работнику под роспись в трехдневный срок со дня фактического начала работы. В приказе должно быть указано наименование работы (должности) и условия оплаты труда.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1.5. При заключении трудового договора работнику может быть установлено испытание в целях проверки его соответствия поручаемой работе. Условие об испытании указывается в трудовом договоре и приказе. Отсутствие в трудовом договоре и приказе условия об испытании означает, что работник принят без испытания.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Срок испытания не может превышать трех месяцев, а для заместителя директора, главного бухгалтера и заместителя главного бухгалтера – шести месяцев. В срок испытания не засчитываются период временной нетрудоспособности работника и другие периоды, когда он фактически отсутствовал на работе.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При неудовлетворительном результате испытания </w:t>
      </w:r>
      <w:r w:rsidR="006F6619" w:rsidRPr="00A257D8">
        <w:rPr>
          <w:rFonts w:ascii="Times New Roman" w:hAnsi="Times New Roman"/>
        </w:rPr>
        <w:t>Учреждение</w:t>
      </w:r>
      <w:r w:rsidRPr="00A257D8">
        <w:rPr>
          <w:rFonts w:ascii="Times New Roman" w:hAnsi="Times New Roman"/>
        </w:rPr>
        <w:t xml:space="preserve"> имеет право до истечения срока испытания расторгнуть трудовой договор с работником, предупредив его об этом в письменной форме не позднее, чем за три дня, с указанием причин, послуживших основанием для признания этого работника не выдержавшим испытание.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Если срок испытания истек, а работник продолжает работу, то он считается выдержавшим испытание и последующее расторжение трудового договора допускается только на общих основаниях.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1.6. При поступлении работника на работу администрация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 xml:space="preserve"> обязана:</w:t>
      </w:r>
    </w:p>
    <w:p w:rsidR="00A608E1" w:rsidRPr="00A257D8" w:rsidRDefault="00F23E6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ознакомить работника с порученной работой, условиями и оплатой труда, разъяснить его права и обязанности;</w:t>
      </w:r>
    </w:p>
    <w:p w:rsidR="00A608E1" w:rsidRPr="00A257D8" w:rsidRDefault="00F23E6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ознакомить его с настоящими Правилами, должностной инструкцией, иными локальными актами, имеющими отношение к трудовой функции работника, а также коллективным договором;</w:t>
      </w:r>
    </w:p>
    <w:p w:rsidR="00A608E1" w:rsidRPr="00A257D8" w:rsidRDefault="00F23E6A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провести инструктаж по технике безопасности, производственной санитарии, гигиене труда, противопожарной охране и другим правилам по охране труда.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1.7. Прекращение трудового договора допускается только по основаниям, предусмотренным действующим законодательством Российской Федерации. Прекращение трудового договора оформляется приказом.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1.8. Работники имеют право расторгнуть трудовой договор, заключенный на неопределенный срок, предупредив об этом Учреждение письменно не менее чем за две недели.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В случаях, когда заявление работника об увольнении по его инициативе обусловлено невозможностью продолжения им работы (зачисление в образовательное учреждение, выход на пенсию и другие случаи), администрация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 xml:space="preserve"> обязана расторгнуть трудовой договор в срок, указанный в заявлении работника.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До истечения срока предупреждения об увольнении работник имеет право в любое время отозвать свое заявление. Увольнение в этом случае не производится, если на его место не приглашен в письменной форме в порядке перевода другой работник. По истечении указанного срока предупреждения работник вправе прекратить работу, а администрация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 xml:space="preserve"> обязана выдать работнику трудовую книжку и произвести с ним расчет. По договоренности между работником и администрацией трудовой договор может быть расторгнут и до истечения срока предупреждения об увольнении. </w:t>
      </w:r>
    </w:p>
    <w:p w:rsidR="00A608E1" w:rsidRPr="00A257D8" w:rsidRDefault="00A608E1">
      <w:pPr>
        <w:spacing w:after="0"/>
        <w:jc w:val="center"/>
        <w:rPr>
          <w:rFonts w:ascii="Times New Roman" w:hAnsi="Times New Roman"/>
          <w:b/>
        </w:rPr>
      </w:pPr>
    </w:p>
    <w:p w:rsidR="00A608E1" w:rsidRPr="00A257D8" w:rsidRDefault="00A257D8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2. </w:t>
      </w:r>
      <w:r w:rsidR="00F23E6A" w:rsidRPr="00A257D8">
        <w:rPr>
          <w:rFonts w:ascii="Times New Roman" w:hAnsi="Times New Roman"/>
          <w:b/>
        </w:rPr>
        <w:t>ПРАВА И ОБЯЗАННОСТИ РАБОТНИКОВ И АДМИНИСТРАЦИИ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2.1. Работники обязаны: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2.1.1. работать честно и добросовестно, соблюдать дисциплину труда, своевременно и точно исполнять распоряжения администрации, использовать все рабочее время для </w:t>
      </w:r>
      <w:r w:rsidRPr="00A257D8">
        <w:rPr>
          <w:rFonts w:ascii="Times New Roman" w:hAnsi="Times New Roman"/>
        </w:rPr>
        <w:lastRenderedPageBreak/>
        <w:t>производительного труда, воздерживаться от действий, мешающих другим работникам выполнять их трудовые обязанности;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2.1.2. круг обязанностей (работ), которые выполняет каждый работник по своей специальности, квалификации или должности, определяется должностными инструкциями, техническими правилами и положениями, утвержденными в установленном порядке;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2.1.3. соблюдать требования по охране труда, технике безопасности, производственной санитарии, гигиене труда и противопожарной охране, предусмотренные соответствующими правилами и инструкциями, при необходимости работать в выданной спец. одежде, спец. обуви, пользоваться необходимыми средствами индивидуальной защиты;</w:t>
      </w:r>
    </w:p>
    <w:p w:rsidR="00A608E1" w:rsidRPr="00A257D8" w:rsidRDefault="00F23E6A">
      <w:pPr>
        <w:spacing w:after="0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2.1.4. принимать меры к немедленному устранению причин и условий, препятствующих или затрудняющих нормальное выполнение работы (простой, авария) и немедленно сообщать о случившемся администрации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>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2.1.5. содержать свое рабочее место, оборудование и приспособления в порядке, чистоте и исправном состоянии, передавать сменяющему работнику (при сменной работе) в надлежащем состоянии, а также соблюдать чистоту в отделе и на территории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 xml:space="preserve">, соблюдать установленный порядок хранения материальных ценностей и документов; выполнять установленные нормы труда;  бережно относиться к имуществу </w:t>
      </w:r>
      <w:r w:rsidR="006F6619" w:rsidRPr="00A257D8">
        <w:rPr>
          <w:rFonts w:ascii="Times New Roman" w:hAnsi="Times New Roman"/>
        </w:rPr>
        <w:t xml:space="preserve">Учреждения </w:t>
      </w:r>
      <w:r w:rsidRPr="00A257D8">
        <w:rPr>
          <w:rFonts w:ascii="Times New Roman" w:hAnsi="Times New Roman"/>
        </w:rPr>
        <w:t>и других работников;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2.1.8. незамедлительно сообщать администрации </w:t>
      </w:r>
      <w:r w:rsidR="006F6619" w:rsidRPr="00A257D8">
        <w:rPr>
          <w:rFonts w:ascii="Times New Roman" w:hAnsi="Times New Roman"/>
        </w:rPr>
        <w:t xml:space="preserve">Учреждения </w:t>
      </w:r>
      <w:r w:rsidRPr="00A257D8">
        <w:rPr>
          <w:rFonts w:ascii="Times New Roman" w:hAnsi="Times New Roman"/>
        </w:rPr>
        <w:t>о возникновении ситуаций, представляющих угрозу жизни и здоровью людей, сохранности имущества Учреждения;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2.1.9. в связи со спецификой деятельности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 xml:space="preserve"> (большая наполняемость здания в период проведения массовых мероприятий, ведение воспитательной деятельности, проведение детских мероприятий и т.п.) работникам запрещено курить в здании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>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2.1.10. оказывать помощь ответственным за ликвидацию возникшей чрезвычайной ситуации и ее последствий, сотрудникам правоохранительных и иных органов.   </w:t>
      </w:r>
    </w:p>
    <w:p w:rsidR="00A608E1" w:rsidRPr="00A257D8" w:rsidRDefault="00F23E6A">
      <w:pPr>
        <w:spacing w:after="0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2.2.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 xml:space="preserve"> обязано: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2.2.1. соблюдать требования действующего законодательства, локальных актов, условия коллективного договора  и трудовых договоров; предоставлять работникам работу, обусловленную трудовым договором;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2.2.3. обеспечивать безопасность труда и условия, отвечающие требованиям охраны и гигиены труда;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2.2.4. обеспечивать работникам равную оплату за труд равной ценности;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2.2.5. выплачивать в полном размере причитающуюся работникам заработную плату в установленные сроки;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2.2.6. рассматривать представления совета трудового коллектива  о выявленных нарушениях трудового законодательства, принимать меры по их устранению и сообщать о принятых мерах указанным органам;</w:t>
      </w:r>
    </w:p>
    <w:p w:rsidR="00A608E1" w:rsidRPr="00A257D8" w:rsidRDefault="00F23E6A">
      <w:pPr>
        <w:spacing w:after="0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2.2.7. обеспечивать в установленном порядке повышение квалификации работников, создавать необходимые условия для совмещения работы с обучением;</w:t>
      </w:r>
    </w:p>
    <w:p w:rsidR="00A608E1" w:rsidRPr="00A257D8" w:rsidRDefault="00F23E6A">
      <w:pPr>
        <w:spacing w:after="0"/>
        <w:ind w:firstLine="708"/>
        <w:rPr>
          <w:rFonts w:ascii="Times New Roman" w:hAnsi="Times New Roman"/>
        </w:rPr>
      </w:pPr>
      <w:r w:rsidRPr="00A257D8">
        <w:rPr>
          <w:rFonts w:ascii="Times New Roman" w:hAnsi="Times New Roman"/>
        </w:rPr>
        <w:t>2.2.8. осуществлять обязательное социальное и медицинское страхование работников в установленном порядке, выдать работнику страховой медицинский полис обязательного страхования граждан;</w:t>
      </w:r>
    </w:p>
    <w:p w:rsidR="00A608E1" w:rsidRPr="00A257D8" w:rsidRDefault="00F23E6A">
      <w:pPr>
        <w:spacing w:after="0"/>
        <w:ind w:firstLine="708"/>
        <w:rPr>
          <w:rFonts w:ascii="Times New Roman" w:hAnsi="Times New Roman"/>
        </w:rPr>
      </w:pPr>
      <w:r w:rsidRPr="00A257D8">
        <w:rPr>
          <w:rFonts w:ascii="Times New Roman" w:hAnsi="Times New Roman"/>
        </w:rPr>
        <w:t>2.2.9. в течение месяца со дня издания приказа о приеме на работу оформить работнику пластиковую карту для получения заработной платы;</w:t>
      </w:r>
    </w:p>
    <w:p w:rsidR="00A608E1" w:rsidRPr="00A257D8" w:rsidRDefault="00F23E6A">
      <w:pPr>
        <w:spacing w:after="0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2.2.10. исполнять иные обязанности, предусмотренные действующим законодательством, коллективным договором и трудовыми договорами.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2.3. Некоторые категории работников, занимающие должности согласно </w:t>
      </w:r>
      <w:r w:rsidRPr="00A257D8">
        <w:rPr>
          <w:rFonts w:ascii="Times New Roman" w:hAnsi="Times New Roman"/>
          <w:b/>
        </w:rPr>
        <w:t>Приложению № 1</w:t>
      </w:r>
      <w:r w:rsidRPr="00A257D8">
        <w:rPr>
          <w:rFonts w:ascii="Times New Roman" w:hAnsi="Times New Roman"/>
        </w:rPr>
        <w:t xml:space="preserve"> к настоящим Правилам, достигшие возраста 18 лет и непосредственно использующие или обслуживающие денежные, товарные ценности или иное имущество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 xml:space="preserve">, несут полную материальную ответственность за ущерб, причиненный по их вине </w:t>
      </w:r>
      <w:r w:rsidR="006F6619" w:rsidRPr="00A257D8">
        <w:rPr>
          <w:rFonts w:ascii="Times New Roman" w:hAnsi="Times New Roman"/>
        </w:rPr>
        <w:t xml:space="preserve">Учреждения </w:t>
      </w:r>
      <w:r w:rsidRPr="00A257D8">
        <w:rPr>
          <w:rFonts w:ascii="Times New Roman" w:hAnsi="Times New Roman"/>
        </w:rPr>
        <w:t>на основании заключаемого с ними договора о полной индивидуальной материальной ответственности.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Полная материальная ответственность в отдельных случаях может возлагаться и на иных работников в соответствии с законодательством Российской Федерации.</w:t>
      </w:r>
    </w:p>
    <w:p w:rsidR="00A257D8" w:rsidRDefault="00A257D8">
      <w:pPr>
        <w:spacing w:after="0"/>
        <w:jc w:val="center"/>
        <w:rPr>
          <w:rFonts w:ascii="Times New Roman" w:hAnsi="Times New Roman"/>
          <w:b/>
        </w:rPr>
      </w:pPr>
    </w:p>
    <w:p w:rsidR="00A257D8" w:rsidRDefault="00A257D8">
      <w:pPr>
        <w:spacing w:after="0"/>
        <w:jc w:val="center"/>
        <w:rPr>
          <w:rFonts w:ascii="Times New Roman" w:hAnsi="Times New Roman"/>
          <w:b/>
        </w:rPr>
      </w:pPr>
    </w:p>
    <w:p w:rsidR="00A608E1" w:rsidRPr="00A257D8" w:rsidRDefault="00F23E6A" w:rsidP="00A257D8">
      <w:pPr>
        <w:pStyle w:val="a7"/>
        <w:numPr>
          <w:ilvl w:val="0"/>
          <w:numId w:val="8"/>
        </w:numPr>
        <w:spacing w:after="0"/>
        <w:jc w:val="center"/>
        <w:rPr>
          <w:rFonts w:ascii="Times New Roman" w:hAnsi="Times New Roman"/>
          <w:b/>
        </w:rPr>
      </w:pPr>
      <w:r w:rsidRPr="00A257D8">
        <w:rPr>
          <w:rFonts w:ascii="Times New Roman" w:hAnsi="Times New Roman"/>
          <w:b/>
        </w:rPr>
        <w:t>РАБОЧЕЕ ВРЕМЯ И ВРЕМЯ ОТДЫХА</w:t>
      </w:r>
    </w:p>
    <w:p w:rsidR="00A257D8" w:rsidRPr="00A257D8" w:rsidRDefault="00A257D8" w:rsidP="00A257D8">
      <w:pPr>
        <w:pStyle w:val="a7"/>
        <w:spacing w:after="0"/>
        <w:rPr>
          <w:rFonts w:ascii="Times New Roman" w:hAnsi="Times New Roman"/>
          <w:b/>
        </w:rPr>
      </w:pP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3.1. Рабочее время работников регулируется трудовым законодательством, настоящими Правилами и заключаемыми с ними трудовыми договорами.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3.2. В Учреждении устанавливается следующий режим рабочего времени: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3.2.1. пятидневная рабочая неделя с двумя выходными днями (суббота, воскресенье), продолжительностью 40 часов – для мужчин и 36 часов – для женщин;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3.2.2. продолжительность ежедневной работы устанавливается: 8 часов – для мужчин, 7.12   часов  – для женщин. Продолжительность рабочего дня, непосредственно предшествующего нерабочему праздничному дню, уменьшается на 1 час;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время начала работы – 9.00 часов;</w:t>
      </w:r>
    </w:p>
    <w:p w:rsidR="00A608E1" w:rsidRPr="00A257D8" w:rsidRDefault="00F23E6A">
      <w:pPr>
        <w:spacing w:after="0"/>
        <w:ind w:firstLine="708"/>
        <w:rPr>
          <w:rFonts w:ascii="Times New Roman" w:hAnsi="Times New Roman"/>
        </w:rPr>
      </w:pPr>
      <w:r w:rsidRPr="00A257D8">
        <w:rPr>
          <w:rFonts w:ascii="Times New Roman" w:hAnsi="Times New Roman"/>
        </w:rPr>
        <w:t>3.2.4. время окончания работы – 18.00 часов (для женщин – до 17.12 часов);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3.2.5. перерыв для отдыха и питания – с 13.00 до 14.00 часов;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3.2.6. перерывы для отдыха общей продолжительностью 30 минут для работников, использующих в своей работе компьютеры более 4-х часов подряд в течение рабочего дня, и водителей;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3.2.7. перерывы для отдыха общей продолжительностью 20 минут для всех остальных категорий работников.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3.3. Некоторым категориям работников с учетом специфики их деятельности (творческие, технические работники, обслуживающие культурно-досуговые мероприятия, водители и др.) устанавливаются специальные режимы работы: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3.3.1. работа в режиме ненормированного рабочего дня для некоторых категорий работников согласно </w:t>
      </w:r>
      <w:r w:rsidRPr="00A257D8">
        <w:rPr>
          <w:rFonts w:ascii="Times New Roman" w:hAnsi="Times New Roman"/>
          <w:b/>
        </w:rPr>
        <w:t>Приложению № 2</w:t>
      </w:r>
      <w:r w:rsidRPr="00A257D8">
        <w:rPr>
          <w:rFonts w:ascii="Times New Roman" w:hAnsi="Times New Roman"/>
        </w:rPr>
        <w:t xml:space="preserve"> к настоящим Правилам;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3.3.2. сменный режим работы для некоторых категорий работников согласно</w:t>
      </w:r>
      <w:r w:rsidRPr="00A257D8">
        <w:rPr>
          <w:rFonts w:ascii="Times New Roman" w:hAnsi="Times New Roman"/>
          <w:b/>
        </w:rPr>
        <w:t xml:space="preserve"> Приложению № 3 </w:t>
      </w:r>
      <w:r w:rsidRPr="00A257D8">
        <w:rPr>
          <w:rFonts w:ascii="Times New Roman" w:hAnsi="Times New Roman"/>
        </w:rPr>
        <w:t>к настоящим Правилам;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3.3.4. режим работы младшего обслуживающего персонала устанавливается </w:t>
      </w:r>
      <w:r w:rsidRPr="00A257D8">
        <w:rPr>
          <w:rFonts w:ascii="Times New Roman" w:hAnsi="Times New Roman"/>
          <w:b/>
        </w:rPr>
        <w:t>Приложением № 4</w:t>
      </w:r>
      <w:r w:rsidRPr="00A257D8">
        <w:rPr>
          <w:rFonts w:ascii="Times New Roman" w:hAnsi="Times New Roman"/>
        </w:rPr>
        <w:t xml:space="preserve"> к настоящим Правилам;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3.3.3. гибкий  режим  рабочего времени для некоторых категорий  работников согласно </w:t>
      </w:r>
      <w:r w:rsidRPr="00A257D8">
        <w:rPr>
          <w:rFonts w:ascii="Times New Roman" w:hAnsi="Times New Roman"/>
          <w:b/>
        </w:rPr>
        <w:t xml:space="preserve">Приложению № 5 </w:t>
      </w:r>
      <w:r w:rsidRPr="00A257D8">
        <w:rPr>
          <w:rFonts w:ascii="Times New Roman" w:hAnsi="Times New Roman"/>
        </w:rPr>
        <w:t>к настоящим Правилам;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3.3.5. режим работы водителей автомобилей согласно </w:t>
      </w:r>
      <w:r w:rsidRPr="00A257D8">
        <w:rPr>
          <w:rFonts w:ascii="Times New Roman" w:hAnsi="Times New Roman"/>
          <w:b/>
        </w:rPr>
        <w:t>Приложению № 6</w:t>
      </w:r>
      <w:r w:rsidRPr="00A257D8">
        <w:rPr>
          <w:rFonts w:ascii="Times New Roman" w:hAnsi="Times New Roman"/>
        </w:rPr>
        <w:t xml:space="preserve"> к настоящим Правилам;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3.4. Учет рабочего времени работников ведется на основании табелей, составляемых ежемесячно в срок не позднее 27 числа текущего месяца.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3.5. Работник, появившийся на работе в состоянии алкогольного, наркотического либо токсического опьянения, не допускается к работе в данный рабочий день (смену). При этом непосредственный руководитель работника обязан направить директору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 xml:space="preserve"> соответствующую докладную записку, в которой указать признаки, степень опьянения и другие существенные обстоятельства, а также взять с работника письменные объяснения о причинах появления на работе в состоянии опьянения.  В случае отказа работника от дачи объяснений  об этом составляется акт, подписанный не менее чем тремя работниками, в присутствии которых был дан отказ, а также самим нарушителем.</w:t>
      </w:r>
    </w:p>
    <w:p w:rsidR="00A608E1" w:rsidRPr="00A257D8" w:rsidRDefault="006F6619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   </w:t>
      </w:r>
      <w:r w:rsidR="00F23E6A" w:rsidRPr="00A257D8">
        <w:rPr>
          <w:rFonts w:ascii="Times New Roman" w:hAnsi="Times New Roman"/>
        </w:rPr>
        <w:t xml:space="preserve">Кроме этого, работнику выдается направление в соответствующее медицинское учреждение для прохождения освидетельствования, которое он должен осуществить незамедлительно. Результаты освидетельствования работник должен в тот же день представить своему непосредственному руководителю. В случае подтверждения состояния опьянения соответствующим медицинским учреждением, администрация </w:t>
      </w:r>
      <w:r w:rsidRPr="00A257D8">
        <w:rPr>
          <w:rFonts w:ascii="Times New Roman" w:hAnsi="Times New Roman"/>
        </w:rPr>
        <w:t xml:space="preserve">Учреждения </w:t>
      </w:r>
      <w:r w:rsidR="00F23E6A" w:rsidRPr="00A257D8">
        <w:rPr>
          <w:rFonts w:ascii="Times New Roman" w:hAnsi="Times New Roman"/>
        </w:rPr>
        <w:t>вправе издать приказ о наложении на данного работника дисциплинарного взыскания. В случае, если работник отказывается от прохождения медицинского освидетельствования, об этом также составляется акт.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На основании документов, указанных выше, на работника может быть наложено дисциплинарное взыскание, вплоть до увольнения.</w:t>
      </w:r>
    </w:p>
    <w:p w:rsidR="00A257D8" w:rsidRDefault="00A257D8">
      <w:pPr>
        <w:spacing w:after="0"/>
        <w:ind w:firstLine="708"/>
        <w:jc w:val="both"/>
        <w:rPr>
          <w:rFonts w:ascii="Times New Roman" w:hAnsi="Times New Roman"/>
        </w:rPr>
      </w:pPr>
    </w:p>
    <w:p w:rsidR="00A257D8" w:rsidRDefault="00A257D8">
      <w:pPr>
        <w:spacing w:after="0"/>
        <w:ind w:firstLine="708"/>
        <w:jc w:val="both"/>
        <w:rPr>
          <w:rFonts w:ascii="Times New Roman" w:hAnsi="Times New Roman"/>
        </w:rPr>
      </w:pPr>
    </w:p>
    <w:p w:rsidR="00A257D8" w:rsidRDefault="00A257D8">
      <w:pPr>
        <w:spacing w:after="0"/>
        <w:ind w:firstLine="708"/>
        <w:jc w:val="both"/>
        <w:rPr>
          <w:rFonts w:ascii="Times New Roman" w:hAnsi="Times New Roman"/>
        </w:rPr>
      </w:pP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3.6. По соглашению между работником и работодателем могут устанавливаться как при приеме на работу, так и впоследствии неполный рабочий день или неполная рабочая неделя.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Работодатель обязан устанавливать неполный рабочий день или неполную рабочую неделю по просьбе беременной женщины, одного из родителей (опекуна, попечителя), имеющего ребенка в возрасте до четырнадцати лет (ребенка - инвалида в возрасте до восемнадцати лет), а также лица, осуществляющего уход за больным членом семьи в соответствии с медицинским заключением.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При работе на условиях неполного рабочего времени оплата труда работника производится пропорционально отработанному им времени или в зависимости от выполненного им объема работ.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Работа на условиях неполного рабочего времени не влечет для работников каких-либо ограничений продолжительности ежегодного основного оплачиваемого отпуска, исчисления трудового стажа и других трудовых прав.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3.7. За работу в выходные и праздничные дни работникам по их желанию могут предоставляться дополнительные неоплачиваемые дни отдыха (отгулы), которые по возможности используются работником в текущем месяце или могут быть присоединены к ежегодному оплачиваемому отпуску, либо производиться оплата труда в двойном размере.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3.8. Работникам предоставляются ежегодные отпуска с сохранением места работы (должности) и среднего заработка. Ежегодный основной оплачиваемый отпуск предоставляется работникам продолжительностью 28 календарных дней. С учетом работы в местности, приравненной к южным районам Иркутской области, работникам устанавливается дополнительный оплачиваемый отпуск продолжительностью 8 календарных дней.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3.9. Продолжительность ежегодных основного и дополнительных оплачиваемых отпусков работников исчисляется в календарных днях и максимальным пределом не ограничивается. Нерабочие праздничные дни, приходящиеся на период отпуска, в число календарных дней отпуска не включаются и не оплачиваются.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При исчислении общей продолжительности ежегодного оплачиваемого отпуска дополнительные оплачиваемые отпуска суммируются с ежегодным основным оплачиваемым отпуском.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3.10. Оплачиваемый отпуск предоставляется работникам ежегодно. Право на использование отпуска за первый год работы возникает у работника по истечении шести месяцев его непрерывной работы в </w:t>
      </w:r>
      <w:r w:rsidR="006F6619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>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Отпуск за второй и последующие годы работы может предоставляться в любое время года в соответствии с очередностью предоставления ежегодных оплачиваемых отпусков, установленной в Учреждении. Очередность предоставления оплачиваемых отпусков определяется ежегодно в соответствии с графиком отпусков, утверждаемым с учетом мнения профсоюзного органа не позднее 01 июня предшествующего года. 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График отпусков обязателен как для администрации, так и для работника. О времени начала отпуска работник должен быть извещен не позднее, чем за две недели до его начала.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3.11. Ежегодный оплачиваемый отпуск продлевается или переносится на другой срок, определяемый работодателем с учетом пожеланий работника, в случаях: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-  временной нетрудоспособности работника;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- исполнения работником во время ежегодного оплачиваемого отпуска государственных обязанностей, если для этого законом предусмотрено освобождение от работы.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3.12. По соглашению между работником и администрацией ежегодный оплачиваемый отпуск может быть разделен на части, за исключением случаев, когда это может нарушить нормальный ход работы </w:t>
      </w:r>
      <w:r w:rsidR="00A257D8" w:rsidRPr="00A257D8">
        <w:rPr>
          <w:rFonts w:ascii="Times New Roman" w:hAnsi="Times New Roman"/>
        </w:rPr>
        <w:t>Учреждения</w:t>
      </w:r>
      <w:r w:rsidRPr="00A257D8">
        <w:rPr>
          <w:rFonts w:ascii="Times New Roman" w:hAnsi="Times New Roman"/>
        </w:rPr>
        <w:t>. При этом хотя бы одна из частей этого отпуска должна быть не менее 14 календарных дней.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3.13. Отзыв работника из отпуска допускается только с его согласия. Неиспользованная в связи с этим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год.</w:t>
      </w:r>
    </w:p>
    <w:p w:rsid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lastRenderedPageBreak/>
        <w:tab/>
      </w:r>
    </w:p>
    <w:p w:rsidR="00A257D8" w:rsidRDefault="00A257D8">
      <w:pPr>
        <w:spacing w:after="0"/>
        <w:jc w:val="both"/>
        <w:rPr>
          <w:rFonts w:ascii="Times New Roman" w:hAnsi="Times New Roman"/>
        </w:rPr>
      </w:pPr>
    </w:p>
    <w:p w:rsidR="00A257D8" w:rsidRDefault="00A257D8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257D8">
      <w:pPr>
        <w:spacing w:after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</w:t>
      </w:r>
      <w:r w:rsidR="00F23E6A" w:rsidRPr="00A257D8">
        <w:rPr>
          <w:rFonts w:ascii="Times New Roman" w:hAnsi="Times New Roman"/>
        </w:rPr>
        <w:t>3.14. Часть отпуска, превышающая 28 календарных дней, по письменному заявлению работника может быть заменена денежной компенсацией. Замена отпуска денежной компенсацией беременным женщинам и работникам в возрасте до восемнадцати лет, не допускается.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3.15. При увольнении работнику выплачивается денежная компенсация за все неиспользованные отпуска. По письменному заявлению работника неиспользованные отпуска могут быть предоставлены ему с последующим увольнением (за исключением случаев увольнения за виновные действия). При этом днем увольнения считается последний день отпуска.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При предоставлении отпуска с последующим увольнением при расторжении трудового договора по инициативе работника этот работник имеет право отозвать свое заявление об увольнении до дня начала отпуска, если на его место не приглашен в порядке перевода другой работник.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3.16.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платы, продолжительность которого определяется соглашением между работником и работодателем.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3.17. Администрация обязана предоставить отпуск без сохранения заработной платы:</w:t>
      </w:r>
    </w:p>
    <w:p w:rsidR="00A608E1" w:rsidRPr="00A257D8" w:rsidRDefault="00F23E6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работающим пенсионерам по возрасту (по старости) – до 14 календарных дней в году;</w:t>
      </w:r>
    </w:p>
    <w:p w:rsidR="00A608E1" w:rsidRPr="00A257D8" w:rsidRDefault="00F23E6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родителям и супругам военнослужащих, погибших или умерших в результате увечья, контузии или ранения, полученных при исполнении обязанностей военной службы, либо вследствие заболевания, связанного с прохождением военной службы – до 14 календарных дней в году;</w:t>
      </w:r>
    </w:p>
    <w:p w:rsidR="00A608E1" w:rsidRPr="00A257D8" w:rsidRDefault="00F23E6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работающим инвалидам – до 60 календарных дней в году;</w:t>
      </w:r>
    </w:p>
    <w:p w:rsidR="00A608E1" w:rsidRPr="00A257D8" w:rsidRDefault="00F23E6A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работникам в случае рождения ребенка, регистрации брака, смерти близких родственников – до 5 календарных дней в каждом случае.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3.18. Работники могут направляться в служебные командировки  (поездки работников по распоряжению работодателя на определенный срок для выполнения служебного поручения вне места постоянной работы).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При направлении работников в служебную командировку им гарантируются сохранение места работы (должности) и среднего заработка, а также возмещение расходов, связанных со служебной командировкой. </w:t>
      </w:r>
    </w:p>
    <w:p w:rsidR="00A608E1" w:rsidRPr="00A257D8" w:rsidRDefault="00A608E1">
      <w:pPr>
        <w:spacing w:after="0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jc w:val="center"/>
        <w:rPr>
          <w:rFonts w:ascii="Times New Roman" w:hAnsi="Times New Roman"/>
          <w:b/>
        </w:rPr>
      </w:pPr>
    </w:p>
    <w:p w:rsidR="00A608E1" w:rsidRPr="00A257D8" w:rsidRDefault="00F23E6A" w:rsidP="00A257D8">
      <w:pPr>
        <w:pStyle w:val="a7"/>
        <w:numPr>
          <w:ilvl w:val="0"/>
          <w:numId w:val="8"/>
        </w:numPr>
        <w:spacing w:after="0"/>
        <w:jc w:val="center"/>
        <w:rPr>
          <w:rFonts w:ascii="Times New Roman" w:hAnsi="Times New Roman"/>
          <w:b/>
        </w:rPr>
      </w:pPr>
      <w:r w:rsidRPr="00A257D8">
        <w:rPr>
          <w:rFonts w:ascii="Times New Roman" w:hAnsi="Times New Roman"/>
          <w:b/>
        </w:rPr>
        <w:t xml:space="preserve">ОПЛАТА ТРУДА РАБОТНИКОВ </w:t>
      </w:r>
      <w:r w:rsidR="00A257D8" w:rsidRPr="00A257D8">
        <w:rPr>
          <w:rFonts w:ascii="Times New Roman" w:hAnsi="Times New Roman"/>
          <w:b/>
        </w:rPr>
        <w:t>УЧРЕЖДЕНИЯ</w:t>
      </w:r>
    </w:p>
    <w:p w:rsidR="00A257D8" w:rsidRPr="00A257D8" w:rsidRDefault="00A257D8">
      <w:pPr>
        <w:spacing w:after="0"/>
        <w:jc w:val="center"/>
        <w:rPr>
          <w:rFonts w:ascii="Times New Roman" w:hAnsi="Times New Roman"/>
          <w:b/>
        </w:rPr>
      </w:pP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4.1. Оплата труда – это важнейшее средство стимулирования роста его производительности, в связи с чем администрация </w:t>
      </w:r>
      <w:r w:rsidR="00A257D8">
        <w:rPr>
          <w:rFonts w:ascii="Times New Roman" w:hAnsi="Times New Roman"/>
          <w:sz w:val="24"/>
          <w:szCs w:val="24"/>
        </w:rPr>
        <w:t>Учреждения</w:t>
      </w:r>
      <w:r w:rsidR="00A257D8" w:rsidRPr="00A257D8">
        <w:rPr>
          <w:rFonts w:ascii="Times New Roman" w:hAnsi="Times New Roman"/>
        </w:rPr>
        <w:t xml:space="preserve"> </w:t>
      </w:r>
      <w:r w:rsidRPr="00A257D8">
        <w:rPr>
          <w:rFonts w:ascii="Times New Roman" w:hAnsi="Times New Roman"/>
        </w:rPr>
        <w:t>стремится постоянно совершенствовать организацию оплаты труда, обеспечивать материальную заинтересованность работников в общих итогах работы и рациональное использование фонда заработной платы.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4.2. 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Запрещается какая-либо дискриминация при установлении и изменении размеров заработной платы и других условий оплаты труда.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4.3. Система оплаты и стимулирования труда, в том числе повышение оплаты за работу в ночное время, выходные и нерабочие праздничные дни, сверхурочную работу и в других случаях, устанавливается коллективным договором, Положением по оплате труда, иными локальными актами </w:t>
      </w:r>
      <w:r w:rsidR="00A257D8">
        <w:rPr>
          <w:rFonts w:ascii="Times New Roman" w:hAnsi="Times New Roman"/>
          <w:sz w:val="24"/>
          <w:szCs w:val="24"/>
        </w:rPr>
        <w:t>Учреждения</w:t>
      </w:r>
      <w:r w:rsidRPr="00A257D8">
        <w:rPr>
          <w:rFonts w:ascii="Times New Roman" w:hAnsi="Times New Roman"/>
        </w:rPr>
        <w:t xml:space="preserve">, обязательными для исполнения, как работниками, так и администрацией  </w:t>
      </w:r>
      <w:r w:rsidR="00A257D8">
        <w:rPr>
          <w:rFonts w:ascii="Times New Roman" w:hAnsi="Times New Roman"/>
          <w:sz w:val="24"/>
          <w:szCs w:val="24"/>
        </w:rPr>
        <w:t>Учреждения</w:t>
      </w:r>
      <w:r w:rsidRPr="00A257D8">
        <w:rPr>
          <w:rFonts w:ascii="Times New Roman" w:hAnsi="Times New Roman"/>
        </w:rPr>
        <w:t>.</w:t>
      </w:r>
    </w:p>
    <w:p w:rsid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4.4. Заработная плата выплачивается непосредственно работнику, за исключением случаев, когда иной способ выплаты предусматривается законом или трудовым договором. Выдача заработной платы осуществляется 2 раза в месяц:  </w:t>
      </w:r>
      <w:r w:rsidRPr="00A257D8">
        <w:rPr>
          <w:rFonts w:ascii="Times New Roman" w:hAnsi="Times New Roman"/>
          <w:b/>
          <w:u w:val="single"/>
        </w:rPr>
        <w:t xml:space="preserve"> 5  и  20  числа </w:t>
      </w:r>
      <w:r w:rsidRPr="00A257D8">
        <w:rPr>
          <w:rFonts w:ascii="Times New Roman" w:hAnsi="Times New Roman"/>
        </w:rPr>
        <w:t xml:space="preserve">текущего месяца. Размер аванса определяется исходя из фактически отработанного каждым работником количества дней на дату </w:t>
      </w:r>
    </w:p>
    <w:p w:rsidR="00A257D8" w:rsidRDefault="00A257D8">
      <w:pPr>
        <w:spacing w:after="0"/>
        <w:jc w:val="both"/>
        <w:rPr>
          <w:rFonts w:ascii="Times New Roman" w:hAnsi="Times New Roman"/>
        </w:rPr>
      </w:pPr>
    </w:p>
    <w:p w:rsidR="00A257D8" w:rsidRDefault="00A257D8">
      <w:pPr>
        <w:spacing w:after="0"/>
        <w:jc w:val="both"/>
        <w:rPr>
          <w:rFonts w:ascii="Times New Roman" w:hAnsi="Times New Roman"/>
        </w:rPr>
      </w:pPr>
    </w:p>
    <w:p w:rsidR="00A257D8" w:rsidRDefault="00A257D8">
      <w:pPr>
        <w:spacing w:after="0"/>
        <w:jc w:val="both"/>
        <w:rPr>
          <w:rFonts w:ascii="Times New Roman" w:hAnsi="Times New Roman"/>
        </w:rPr>
      </w:pP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издания приказа о выплате аванса. Выплата заработной платы производится путем перечисления денежных средств на счета пластиковых карт работников </w:t>
      </w:r>
      <w:r w:rsidR="00A257D8">
        <w:rPr>
          <w:rFonts w:ascii="Times New Roman" w:hAnsi="Times New Roman"/>
          <w:sz w:val="24"/>
          <w:szCs w:val="24"/>
        </w:rPr>
        <w:t>Учреждения</w:t>
      </w:r>
      <w:r w:rsidRPr="00A257D8">
        <w:rPr>
          <w:rFonts w:ascii="Times New Roman" w:hAnsi="Times New Roman"/>
        </w:rPr>
        <w:t xml:space="preserve">. Наличные денежные средства начисленной заработной платы работники получают в банкоматах, кассах банка, с которым у </w:t>
      </w:r>
      <w:r w:rsidR="00A257D8">
        <w:rPr>
          <w:rFonts w:ascii="Times New Roman" w:hAnsi="Times New Roman"/>
          <w:sz w:val="24"/>
          <w:szCs w:val="24"/>
        </w:rPr>
        <w:t>Учреждения</w:t>
      </w:r>
      <w:r w:rsidR="00A257D8" w:rsidRPr="00A257D8">
        <w:rPr>
          <w:rFonts w:ascii="Times New Roman" w:hAnsi="Times New Roman"/>
        </w:rPr>
        <w:t xml:space="preserve"> </w:t>
      </w:r>
      <w:r w:rsidRPr="00A257D8">
        <w:rPr>
          <w:rFonts w:ascii="Times New Roman" w:hAnsi="Times New Roman"/>
        </w:rPr>
        <w:t>заключен соответствующий договор.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4.5. При прекращении трудового договора выплата всех сумм, причитающихся работнику, производится в день увольнения работника. Если работник в день увольнения не работал, то соответствующие суммы должны быть выплачены не позднее дня, следующего за днем предъявления требования о расчете.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В случае спора о размере сумм, причитающихся работнику при увольнении, администрация </w:t>
      </w:r>
      <w:r w:rsidR="00A257D8">
        <w:rPr>
          <w:rFonts w:ascii="Times New Roman" w:hAnsi="Times New Roman"/>
          <w:sz w:val="24"/>
          <w:szCs w:val="24"/>
        </w:rPr>
        <w:t>Учреждения</w:t>
      </w:r>
      <w:r w:rsidR="00A257D8" w:rsidRPr="00A257D8">
        <w:rPr>
          <w:rFonts w:ascii="Times New Roman" w:hAnsi="Times New Roman"/>
        </w:rPr>
        <w:t xml:space="preserve"> </w:t>
      </w:r>
      <w:r w:rsidRPr="00A257D8">
        <w:rPr>
          <w:rFonts w:ascii="Times New Roman" w:hAnsi="Times New Roman"/>
        </w:rPr>
        <w:t>в любом случае обязана в указанный в настоящем пункте срок выплатить не оспариваемую сумму.</w:t>
      </w:r>
    </w:p>
    <w:p w:rsidR="00A608E1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4.6. Удержания из заработной платы работника производятся только в случаях и в размере, предусмотренных действующим законодательством Российской Федерации.</w:t>
      </w:r>
    </w:p>
    <w:p w:rsidR="00A257D8" w:rsidRPr="00A257D8" w:rsidRDefault="00A257D8">
      <w:pPr>
        <w:spacing w:after="0"/>
        <w:ind w:firstLine="708"/>
        <w:jc w:val="both"/>
        <w:rPr>
          <w:rFonts w:ascii="Times New Roman" w:hAnsi="Times New Roman"/>
        </w:rPr>
      </w:pPr>
    </w:p>
    <w:p w:rsidR="00A608E1" w:rsidRDefault="00F23E6A">
      <w:pPr>
        <w:spacing w:after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Pr="00A257D8">
        <w:rPr>
          <w:rFonts w:ascii="Times New Roman" w:hAnsi="Times New Roman"/>
          <w:b/>
        </w:rPr>
        <w:t>. ДИСЦИПЛИНА ТРУДА</w:t>
      </w:r>
    </w:p>
    <w:p w:rsidR="00A257D8" w:rsidRPr="00A257D8" w:rsidRDefault="00A257D8">
      <w:pPr>
        <w:spacing w:after="0"/>
        <w:jc w:val="center"/>
        <w:rPr>
          <w:rFonts w:ascii="Times New Roman" w:hAnsi="Times New Roman"/>
          <w:b/>
        </w:rPr>
      </w:pP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5.1. Работники </w:t>
      </w:r>
      <w:r w:rsidR="00A257D8">
        <w:rPr>
          <w:rFonts w:ascii="Times New Roman" w:hAnsi="Times New Roman"/>
          <w:sz w:val="24"/>
          <w:szCs w:val="24"/>
        </w:rPr>
        <w:t>Учреждения</w:t>
      </w:r>
      <w:r w:rsidR="00A257D8" w:rsidRPr="00A257D8">
        <w:rPr>
          <w:rFonts w:ascii="Times New Roman" w:hAnsi="Times New Roman"/>
        </w:rPr>
        <w:t xml:space="preserve"> </w:t>
      </w:r>
      <w:r w:rsidRPr="00A257D8">
        <w:rPr>
          <w:rFonts w:ascii="Times New Roman" w:hAnsi="Times New Roman"/>
        </w:rPr>
        <w:t xml:space="preserve">обязаны подчиняться правилам поведения, установленным действующим трудовым законодательством Российской Федерации, настоящими Правилами, иными локальными актами </w:t>
      </w:r>
      <w:r w:rsidR="00A257D8">
        <w:rPr>
          <w:rFonts w:ascii="Times New Roman" w:hAnsi="Times New Roman"/>
          <w:sz w:val="24"/>
          <w:szCs w:val="24"/>
        </w:rPr>
        <w:t>Учреждения</w:t>
      </w:r>
      <w:r w:rsidRPr="00A257D8">
        <w:rPr>
          <w:rFonts w:ascii="Times New Roman" w:hAnsi="Times New Roman"/>
        </w:rPr>
        <w:t>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5.2. За образцовое выполнение трудовых обязанностей, повышение производительности труда, улучшение качества работ (услуг), продолжительную и безупречную работу, новаторство в труде и за другие достижения в работе применяются следующие поощрения:</w:t>
      </w:r>
    </w:p>
    <w:p w:rsidR="00A608E1" w:rsidRPr="00A257D8" w:rsidRDefault="00F23E6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объявление благодарности;</w:t>
      </w:r>
    </w:p>
    <w:p w:rsidR="00A608E1" w:rsidRPr="00A257D8" w:rsidRDefault="00F23E6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выдача премии;</w:t>
      </w:r>
    </w:p>
    <w:p w:rsidR="00A608E1" w:rsidRPr="00A257D8" w:rsidRDefault="00F23E6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вручение благодарственного письма;</w:t>
      </w:r>
    </w:p>
    <w:p w:rsidR="00A608E1" w:rsidRPr="00A257D8" w:rsidRDefault="00F23E6A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вручение почетной грамоты и др.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Поощрения оформляются приказом по МБУК </w:t>
      </w:r>
      <w:r w:rsidR="00A257D8">
        <w:rPr>
          <w:rFonts w:ascii="Times New Roman" w:hAnsi="Times New Roman"/>
          <w:sz w:val="24"/>
          <w:szCs w:val="24"/>
        </w:rPr>
        <w:t>Учреждения</w:t>
      </w:r>
      <w:r w:rsidRPr="00A257D8">
        <w:rPr>
          <w:rFonts w:ascii="Times New Roman" w:hAnsi="Times New Roman"/>
        </w:rPr>
        <w:t>, доводятся до сведения работника и заносятся в его трудовую книжку.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При применении мер поощрения администрация МБУК ИКЦ МО «Егоровск» стремится обеспечивать сочетание морального и материального стимулирования труда.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5.3. Нарушение трудовой дисциплины, т.е. неисполнение или ненадлежащее исполнение по вине работника возложенных на него трудовых обязанностей, влечет за собой применение мер дисциплинарного воздействия, а также применение иных мер, предусмотренных действующим законодательством и действующими в МБУК ИКЦ МО «Егоровск» локальными актами.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5.4. За нарушение трудовой дисциплины администрация МБУК ИКЦ МО «Егоровск» применяет следующие дисциплинарные взыскания:</w:t>
      </w:r>
    </w:p>
    <w:p w:rsidR="00A608E1" w:rsidRPr="00A257D8" w:rsidRDefault="00F23E6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замечание;</w:t>
      </w:r>
    </w:p>
    <w:p w:rsidR="00A608E1" w:rsidRPr="00A257D8" w:rsidRDefault="00F23E6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выговор;</w:t>
      </w:r>
    </w:p>
    <w:p w:rsidR="00A608E1" w:rsidRPr="00A257D8" w:rsidRDefault="00F23E6A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lang w:eastAsia="ru-RU"/>
        </w:rPr>
      </w:pPr>
      <w:r w:rsidRPr="00A257D8">
        <w:rPr>
          <w:rFonts w:ascii="Times New Roman" w:eastAsia="Times New Roman" w:hAnsi="Times New Roman"/>
          <w:lang w:eastAsia="ru-RU"/>
        </w:rPr>
        <w:t>увольнение по соответствующим основаниям.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За каждое нарушение трудовой дисциплины может быть применено только одно дисциплинарное взыскание.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До применения взыскания от нарушителя трудовой дисциплины должны быть затребованы объяснения в письменной форме. Отказ работника дать объяснение не может служить препятствием для применения взыскания.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5.5. Дисциплинарные взыскания применяются администрацией непосредственно за обнаружением проступка, но не позднее одного месяца со дня его обнаружения, не считая времени болезни или пребывания работника в отпуске. Дисциплинарное взыскание не может быть применено позднее шести месяцев со дня совершения проступка. В указанные сроки не включается время производства по уголовному делу.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lastRenderedPageBreak/>
        <w:tab/>
        <w:t>5.6. При применении взыскания должны учитываться тяжесть совершенного проступка, обстоятельства, при которых он совершен, предшествующая работа и поведение работника. Приказ о применении дисциплинарного взыскания с указанием мотивов его применения объявляется работнику, подвергнутому взысканию, под расписку в течение 3 рабочих дней с момента его издания.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Если в течение года со дня применения дисциплинарного взыскания работник не будет подвергнут новому дисциплинарному взысканию, то он считается не имеющим дисциплинарного взыскания.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5.7. В случае совершения работником дисциплинарного проступка к нему могут также применяться меры материального воздействия, предусмотренные действующими положениями по оплате труда.</w:t>
      </w:r>
    </w:p>
    <w:p w:rsidR="00A608E1" w:rsidRDefault="00F23E6A">
      <w:pPr>
        <w:spacing w:after="0"/>
        <w:jc w:val="center"/>
        <w:rPr>
          <w:rFonts w:ascii="Times New Roman" w:hAnsi="Times New Roman"/>
          <w:b/>
        </w:rPr>
      </w:pPr>
      <w:r w:rsidRPr="00A257D8">
        <w:rPr>
          <w:rFonts w:ascii="Times New Roman" w:hAnsi="Times New Roman"/>
          <w:b/>
        </w:rPr>
        <w:t>ОХРАНА ТРУДА</w:t>
      </w:r>
    </w:p>
    <w:p w:rsidR="00F23E6A" w:rsidRPr="00A257D8" w:rsidRDefault="00F23E6A">
      <w:pPr>
        <w:spacing w:after="0"/>
        <w:jc w:val="center"/>
        <w:rPr>
          <w:rFonts w:ascii="Times New Roman" w:hAnsi="Times New Roman"/>
          <w:b/>
        </w:rPr>
      </w:pP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6.1. Администрация </w:t>
      </w:r>
      <w:r>
        <w:rPr>
          <w:rFonts w:ascii="Times New Roman" w:hAnsi="Times New Roman"/>
          <w:sz w:val="24"/>
          <w:szCs w:val="24"/>
        </w:rPr>
        <w:t>Учреждения</w:t>
      </w:r>
      <w:r w:rsidRPr="00A257D8">
        <w:rPr>
          <w:rFonts w:ascii="Times New Roman" w:hAnsi="Times New Roman"/>
        </w:rPr>
        <w:t xml:space="preserve"> обязана обеспечить: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 xml:space="preserve">6.1.1. Применение средств индивидуальной и коллективной защиты, а также выдачу спец. одежды и спец. обуви по нормам в соответствии с </w:t>
      </w:r>
      <w:r w:rsidRPr="00A257D8">
        <w:rPr>
          <w:rFonts w:ascii="Times New Roman" w:hAnsi="Times New Roman"/>
          <w:b/>
        </w:rPr>
        <w:t>Приложением № 7</w:t>
      </w:r>
      <w:r w:rsidRPr="00A257D8">
        <w:rPr>
          <w:rFonts w:ascii="Times New Roman" w:hAnsi="Times New Roman"/>
        </w:rPr>
        <w:t xml:space="preserve"> к настоящим Правилам;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6.1.2. Условия труда, соответствующие требованиям охраны труда на каждом рабочем месте. Режим труда и отдыха работников в соответствии с законодательством и настоящими Правилами;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6.1.3.Установление компенсаций за работу с вредными условиями труда;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6.1.4. Проведение инструктажа по охране труда, стажировки на рабочем месте и проверки знаний требований охраны труда, обучение безопасным методам и приемам выполнения работы, а также оказанию первой медицинской помощи при несчастных случаях на производстве;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6.1.5. Проведение в </w:t>
      </w:r>
      <w:r>
        <w:rPr>
          <w:rFonts w:ascii="Times New Roman" w:hAnsi="Times New Roman"/>
          <w:sz w:val="24"/>
          <w:szCs w:val="24"/>
        </w:rPr>
        <w:t>Учреждения</w:t>
      </w:r>
      <w:r w:rsidRPr="00A257D8">
        <w:rPr>
          <w:rFonts w:ascii="Times New Roman" w:hAnsi="Times New Roman"/>
        </w:rPr>
        <w:t xml:space="preserve"> не реже одного раза в 5 (пять) лет аттестации рабочих мест по условиям труда с привлечением соответствующих специалистов;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6.1.6. Недопущение работников к исполнению ими трудовых обязанностей в случае медицинских противопоказаний;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6.1.7. Информирование работников об условиях и охране труда на рабочих местах, о существующем риске повреждения здоровья и полагающихся им компенсациях и средствах индивидуальной защиты;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6.1.8. Предоставление органам государственного контроля охраны труда информации и документов, необходимых для осуществления ими своих полномочий;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6.1.9. Расследование и учет в установленном законодательством порядке несчастных случаев на производстве и профессиональных заболеваний;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6.1.10. Выполнение предписаний должностных лиц органов государственного надзора и контроля за соблюдением трудового законодательства;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6.1.11. Разработку и утверждение инструкций по охране труда для работников;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6.1.12. Обучение начальников подразделений, отделов, служб, а также работников административно-управленческого аппарата правилам охраны труда и техники безопасности.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6.2. Работники обязаны: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6.2.1. Соблюдать требования охраны труда, установленные законодательством РФ и настоящими Правилами;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6.2.2. Правильно применять средства индивидуальной и коллективной защиты; проходить обучение безопасным методам и приемам выполнения работ, оказанию первой помощи при несчастных случаях на производстве, инструктаж по охране труда, технике безопасности, стажировку на рабочем месте, проверку знаний требований охраны труда;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>6.2.3. Незамедлительно извещать своих непосредственных руководителей о любой ситуации, угрожающей жизни и здоровью людей, о каждом несчастном случае, произошедшем в Учреждении, или об ухудшении состояния своего здоровья, связанном с исполнением трудовых обязанностей, в том числе о проявлении признаков острого профессионального заболевания;</w:t>
      </w:r>
    </w:p>
    <w:p w:rsidR="00F23E6A" w:rsidRDefault="00F23E6A">
      <w:pPr>
        <w:spacing w:after="0"/>
        <w:jc w:val="center"/>
        <w:rPr>
          <w:rFonts w:ascii="Times New Roman" w:hAnsi="Times New Roman"/>
          <w:b/>
        </w:rPr>
      </w:pPr>
    </w:p>
    <w:p w:rsidR="00F23E6A" w:rsidRDefault="00F23E6A">
      <w:pPr>
        <w:spacing w:after="0"/>
        <w:jc w:val="center"/>
        <w:rPr>
          <w:rFonts w:ascii="Times New Roman" w:hAnsi="Times New Roman"/>
          <w:b/>
        </w:rPr>
      </w:pPr>
    </w:p>
    <w:p w:rsidR="00F23E6A" w:rsidRDefault="00F23E6A">
      <w:pPr>
        <w:spacing w:after="0"/>
        <w:jc w:val="center"/>
        <w:rPr>
          <w:rFonts w:ascii="Times New Roman" w:hAnsi="Times New Roman"/>
          <w:b/>
        </w:rPr>
      </w:pPr>
    </w:p>
    <w:p w:rsidR="00A608E1" w:rsidRDefault="00F23E6A">
      <w:pPr>
        <w:spacing w:after="0"/>
        <w:jc w:val="center"/>
        <w:rPr>
          <w:rFonts w:ascii="Times New Roman" w:hAnsi="Times New Roman"/>
          <w:b/>
        </w:rPr>
      </w:pPr>
      <w:r w:rsidRPr="00A257D8">
        <w:rPr>
          <w:rFonts w:ascii="Times New Roman" w:hAnsi="Times New Roman"/>
          <w:b/>
        </w:rPr>
        <w:t>7. ЗАКЛЮЧИТЕЛЬНЫЕ ПОЛОЖЕНИЯ</w:t>
      </w:r>
    </w:p>
    <w:p w:rsidR="00F23E6A" w:rsidRPr="00A257D8" w:rsidRDefault="00F23E6A">
      <w:pPr>
        <w:spacing w:after="0"/>
        <w:jc w:val="center"/>
        <w:rPr>
          <w:rFonts w:ascii="Times New Roman" w:hAnsi="Times New Roman"/>
          <w:b/>
        </w:rPr>
      </w:pP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7.1. Правила внутреннего трудового распорядка распространяются на всех работников Учреждения. Под работниками понимается совокупность лиц, осуществляющих трудовые функции на основе заключенного с </w:t>
      </w:r>
      <w:r>
        <w:rPr>
          <w:rFonts w:ascii="Times New Roman" w:hAnsi="Times New Roman"/>
          <w:sz w:val="24"/>
          <w:szCs w:val="24"/>
        </w:rPr>
        <w:t>Учреждения</w:t>
      </w:r>
      <w:r w:rsidRPr="00A257D8">
        <w:rPr>
          <w:rFonts w:ascii="Times New Roman" w:hAnsi="Times New Roman"/>
        </w:rPr>
        <w:t xml:space="preserve"> трудового договора. Не признаются работниками лица, выполняющие работы (услуги) на основании договоров подряда, договоров на оказание услуг или иных договоров гражданско-правового характера.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7.2. Настоящие Правила доводятся до сведения каждого работника путем вывешивания в здании Учреждения в общедоступном для обозрения месте.</w:t>
      </w:r>
    </w:p>
    <w:p w:rsidR="00A608E1" w:rsidRPr="00A257D8" w:rsidRDefault="00F23E6A">
      <w:pPr>
        <w:spacing w:after="0"/>
        <w:ind w:firstLine="708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>7.3. Правила внутреннего трудового распорядка утверждаются с учетом мотивированного мнения первичной профсоюзной организации. Изменения и дополнения в Правила вносятся в порядке, предусмотренном для их принятия.</w:t>
      </w:r>
    </w:p>
    <w:p w:rsidR="00A608E1" w:rsidRPr="00A257D8" w:rsidRDefault="00F23E6A">
      <w:pPr>
        <w:spacing w:after="0"/>
        <w:jc w:val="both"/>
        <w:rPr>
          <w:rFonts w:ascii="Times New Roman" w:hAnsi="Times New Roman"/>
        </w:rPr>
      </w:pPr>
      <w:r w:rsidRPr="00A257D8">
        <w:rPr>
          <w:rFonts w:ascii="Times New Roman" w:hAnsi="Times New Roman"/>
        </w:rPr>
        <w:tab/>
        <w:t xml:space="preserve">7.4. Если в результате изменения законодательства или принятия муниципальных актов отдельные нормы настоящих Правил вступают с ними в противоречие, эти нормы утрачивают силу и до момента внесения изменений в Правила </w:t>
      </w:r>
      <w:r>
        <w:rPr>
          <w:rFonts w:ascii="Times New Roman" w:hAnsi="Times New Roman"/>
          <w:sz w:val="24"/>
          <w:szCs w:val="24"/>
        </w:rPr>
        <w:t>Учреждения</w:t>
      </w:r>
      <w:r w:rsidRPr="00A257D8">
        <w:rPr>
          <w:rFonts w:ascii="Times New Roman" w:hAnsi="Times New Roman"/>
        </w:rPr>
        <w:t xml:space="preserve"> МБУК ИКЦ МО «Егоровск»</w:t>
      </w:r>
      <w:r>
        <w:rPr>
          <w:rFonts w:ascii="Times New Roman" w:hAnsi="Times New Roman"/>
        </w:rPr>
        <w:t xml:space="preserve"> </w:t>
      </w:r>
      <w:r w:rsidRPr="00A257D8">
        <w:rPr>
          <w:rFonts w:ascii="Times New Roman" w:hAnsi="Times New Roman"/>
        </w:rPr>
        <w:t>в своей деятельности руководствуется действующим законодательством.</w:t>
      </w:r>
    </w:p>
    <w:p w:rsidR="00A608E1" w:rsidRPr="00A257D8" w:rsidRDefault="00A608E1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jc w:val="both"/>
        <w:rPr>
          <w:rFonts w:ascii="Times New Roman" w:hAnsi="Times New Roman"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Pr="00A257D8" w:rsidRDefault="00A608E1" w:rsidP="00B5188C">
      <w:pPr>
        <w:spacing w:after="0"/>
        <w:rPr>
          <w:rFonts w:ascii="Times New Roman" w:hAnsi="Times New Roman"/>
          <w:b/>
        </w:rPr>
      </w:pPr>
    </w:p>
    <w:p w:rsidR="00A608E1" w:rsidRPr="00A257D8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608E1" w:rsidRDefault="00A608E1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940AE" w:rsidRDefault="00A940AE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940AE" w:rsidRDefault="00A940AE">
      <w:pPr>
        <w:spacing w:after="0"/>
        <w:ind w:firstLine="708"/>
        <w:jc w:val="right"/>
        <w:rPr>
          <w:rFonts w:ascii="Times New Roman" w:hAnsi="Times New Roman"/>
          <w:b/>
        </w:rPr>
      </w:pPr>
    </w:p>
    <w:p w:rsidR="00A940AE" w:rsidRPr="008F607D" w:rsidRDefault="00A940AE" w:rsidP="00A940AE">
      <w:pPr>
        <w:spacing w:after="0"/>
        <w:jc w:val="right"/>
        <w:rPr>
          <w:b/>
        </w:rPr>
      </w:pPr>
      <w:r w:rsidRPr="008F607D">
        <w:rPr>
          <w:b/>
        </w:rPr>
        <w:t>ПРИЛОЖЕНИЕ № 1</w:t>
      </w:r>
    </w:p>
    <w:p w:rsidR="00A940AE" w:rsidRDefault="00A940AE" w:rsidP="00A940AE">
      <w:pPr>
        <w:spacing w:after="0"/>
        <w:jc w:val="center"/>
      </w:pPr>
    </w:p>
    <w:p w:rsidR="00A940AE" w:rsidRDefault="00A940AE" w:rsidP="00A940AE">
      <w:pPr>
        <w:spacing w:after="0"/>
        <w:jc w:val="center"/>
      </w:pPr>
    </w:p>
    <w:p w:rsidR="00A940AE" w:rsidRDefault="00A940AE" w:rsidP="00A940AE">
      <w:pPr>
        <w:spacing w:after="0"/>
        <w:jc w:val="center"/>
      </w:pPr>
    </w:p>
    <w:p w:rsidR="00A940AE" w:rsidRDefault="00A940AE" w:rsidP="00A940AE">
      <w:pPr>
        <w:spacing w:after="0"/>
        <w:jc w:val="center"/>
      </w:pPr>
      <w:r>
        <w:t>ПЕРЕЧЕНЬ ДОЛЖНОСТЕЙ,</w:t>
      </w:r>
    </w:p>
    <w:p w:rsidR="00A940AE" w:rsidRDefault="00A940AE" w:rsidP="00A940AE">
      <w:pPr>
        <w:spacing w:after="0"/>
        <w:jc w:val="center"/>
      </w:pPr>
      <w:r>
        <w:t>при замещении которых с работниками заключаются договоры</w:t>
      </w:r>
    </w:p>
    <w:p w:rsidR="00A940AE" w:rsidRDefault="00A940AE" w:rsidP="00A940AE">
      <w:pPr>
        <w:spacing w:after="0"/>
        <w:jc w:val="center"/>
      </w:pPr>
      <w:r>
        <w:t>о полной материальной ответственности</w:t>
      </w: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  <w:r>
        <w:t xml:space="preserve">  </w:t>
      </w: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  <w:ind w:firstLine="708"/>
        <w:jc w:val="both"/>
      </w:pPr>
      <w:r>
        <w:t xml:space="preserve"> Договоры о полной материальной ответственности заключаются с работниками, достигшими возраста 18 лет и непосредственно обслуживающими или использующими денежные, товарные ценности или иное имущество, с целью возмещения ими ущерба за недостачу вверенного имущества.</w:t>
      </w:r>
    </w:p>
    <w:p w:rsidR="00A940AE" w:rsidRDefault="00A940AE" w:rsidP="00A940AE">
      <w:pPr>
        <w:spacing w:after="0"/>
        <w:ind w:firstLine="708"/>
        <w:jc w:val="both"/>
      </w:pPr>
      <w:r>
        <w:t xml:space="preserve"> Договоры о полной индивидуальной материальной ответственности заключаются с лицами, замещающими следующие должности:</w:t>
      </w:r>
    </w:p>
    <w:p w:rsidR="00A940AE" w:rsidRDefault="00A940AE" w:rsidP="00A940AE">
      <w:pPr>
        <w:spacing w:after="0"/>
        <w:ind w:firstLine="708"/>
        <w:jc w:val="both"/>
      </w:pP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0"/>
        <w:gridCol w:w="7938"/>
      </w:tblGrid>
      <w:tr w:rsidR="00A940AE" w:rsidTr="008F23B1">
        <w:tc>
          <w:tcPr>
            <w:tcW w:w="850" w:type="dxa"/>
          </w:tcPr>
          <w:p w:rsidR="00A940AE" w:rsidRDefault="00A940AE" w:rsidP="008F23B1">
            <w:pPr>
              <w:spacing w:after="0"/>
            </w:pPr>
            <w:r>
              <w:t>№ п/п</w:t>
            </w:r>
          </w:p>
        </w:tc>
        <w:tc>
          <w:tcPr>
            <w:tcW w:w="7938" w:type="dxa"/>
          </w:tcPr>
          <w:p w:rsidR="00A940AE" w:rsidRDefault="00A940AE" w:rsidP="008F23B1">
            <w:pPr>
              <w:spacing w:after="0"/>
              <w:jc w:val="center"/>
            </w:pPr>
            <w:r>
              <w:t>Наименование должностей</w:t>
            </w:r>
          </w:p>
        </w:tc>
      </w:tr>
      <w:tr w:rsidR="00A940AE" w:rsidTr="008F23B1">
        <w:tc>
          <w:tcPr>
            <w:tcW w:w="850" w:type="dxa"/>
          </w:tcPr>
          <w:p w:rsidR="00A940AE" w:rsidRDefault="00A940AE" w:rsidP="008F23B1">
            <w:pPr>
              <w:spacing w:after="0"/>
            </w:pPr>
            <w:r>
              <w:t>1.</w:t>
            </w:r>
          </w:p>
        </w:tc>
        <w:tc>
          <w:tcPr>
            <w:tcW w:w="7938" w:type="dxa"/>
          </w:tcPr>
          <w:p w:rsidR="00A940AE" w:rsidRDefault="00A940AE" w:rsidP="008F23B1">
            <w:pPr>
              <w:spacing w:after="0"/>
            </w:pPr>
            <w:r>
              <w:t>директор</w:t>
            </w:r>
          </w:p>
        </w:tc>
      </w:tr>
      <w:tr w:rsidR="00A940AE" w:rsidTr="008F23B1">
        <w:tc>
          <w:tcPr>
            <w:tcW w:w="850" w:type="dxa"/>
          </w:tcPr>
          <w:p w:rsidR="00A940AE" w:rsidRDefault="00A940AE" w:rsidP="008F23B1">
            <w:pPr>
              <w:spacing w:after="0"/>
            </w:pPr>
            <w:r>
              <w:t>2.</w:t>
            </w:r>
          </w:p>
        </w:tc>
        <w:tc>
          <w:tcPr>
            <w:tcW w:w="7938" w:type="dxa"/>
          </w:tcPr>
          <w:p w:rsidR="00A940AE" w:rsidRDefault="00A940AE" w:rsidP="008F23B1">
            <w:pPr>
              <w:spacing w:after="0"/>
            </w:pPr>
            <w:r>
              <w:t>заведующая библиотекой</w:t>
            </w:r>
          </w:p>
        </w:tc>
      </w:tr>
      <w:tr w:rsidR="00A940AE" w:rsidTr="008F23B1">
        <w:tc>
          <w:tcPr>
            <w:tcW w:w="850" w:type="dxa"/>
          </w:tcPr>
          <w:p w:rsidR="00A940AE" w:rsidRDefault="00A940AE" w:rsidP="008F23B1">
            <w:pPr>
              <w:spacing w:after="0"/>
            </w:pPr>
            <w:r>
              <w:t>3.</w:t>
            </w:r>
          </w:p>
        </w:tc>
        <w:tc>
          <w:tcPr>
            <w:tcW w:w="7938" w:type="dxa"/>
          </w:tcPr>
          <w:p w:rsidR="00A940AE" w:rsidRDefault="00A940AE" w:rsidP="008F23B1">
            <w:pPr>
              <w:spacing w:after="0"/>
            </w:pPr>
            <w:r>
              <w:t>художественный руководитель</w:t>
            </w:r>
          </w:p>
        </w:tc>
      </w:tr>
      <w:tr w:rsidR="00A940AE" w:rsidTr="008F23B1">
        <w:tc>
          <w:tcPr>
            <w:tcW w:w="850" w:type="dxa"/>
          </w:tcPr>
          <w:p w:rsidR="00A940AE" w:rsidRPr="00A940AE" w:rsidRDefault="00A940AE" w:rsidP="008F23B1">
            <w:pPr>
              <w:spacing w:after="0"/>
            </w:pPr>
          </w:p>
        </w:tc>
        <w:tc>
          <w:tcPr>
            <w:tcW w:w="7938" w:type="dxa"/>
          </w:tcPr>
          <w:p w:rsidR="00A940AE" w:rsidRPr="001508E7" w:rsidRDefault="00A940AE" w:rsidP="008F23B1">
            <w:pPr>
              <w:spacing w:after="0"/>
              <w:rPr>
                <w:lang w:val="en-US"/>
              </w:rPr>
            </w:pPr>
          </w:p>
        </w:tc>
      </w:tr>
      <w:tr w:rsidR="00A940AE" w:rsidTr="008F23B1">
        <w:tc>
          <w:tcPr>
            <w:tcW w:w="850" w:type="dxa"/>
          </w:tcPr>
          <w:p w:rsidR="00A940AE" w:rsidRPr="001508E7" w:rsidRDefault="00A940AE" w:rsidP="008F23B1">
            <w:pPr>
              <w:spacing w:after="0"/>
              <w:rPr>
                <w:lang w:val="en-US"/>
              </w:rPr>
            </w:pPr>
          </w:p>
        </w:tc>
        <w:tc>
          <w:tcPr>
            <w:tcW w:w="7938" w:type="dxa"/>
          </w:tcPr>
          <w:p w:rsidR="00A940AE" w:rsidRPr="001508E7" w:rsidRDefault="00A940AE" w:rsidP="008F23B1">
            <w:pPr>
              <w:spacing w:after="0"/>
              <w:rPr>
                <w:lang w:val="en-US"/>
              </w:rPr>
            </w:pPr>
          </w:p>
        </w:tc>
      </w:tr>
      <w:tr w:rsidR="00A940AE" w:rsidTr="008F23B1">
        <w:tc>
          <w:tcPr>
            <w:tcW w:w="850" w:type="dxa"/>
          </w:tcPr>
          <w:p w:rsidR="00A940AE" w:rsidRPr="001508E7" w:rsidRDefault="00A940AE" w:rsidP="008F23B1">
            <w:pPr>
              <w:spacing w:after="0"/>
              <w:rPr>
                <w:lang w:val="en-US"/>
              </w:rPr>
            </w:pPr>
          </w:p>
        </w:tc>
        <w:tc>
          <w:tcPr>
            <w:tcW w:w="7938" w:type="dxa"/>
          </w:tcPr>
          <w:p w:rsidR="00A940AE" w:rsidRPr="001508E7" w:rsidRDefault="00A940AE" w:rsidP="008F23B1">
            <w:pPr>
              <w:spacing w:after="0"/>
              <w:rPr>
                <w:lang w:val="en-US"/>
              </w:rPr>
            </w:pPr>
          </w:p>
        </w:tc>
      </w:tr>
      <w:tr w:rsidR="00A940AE" w:rsidTr="008F23B1">
        <w:tc>
          <w:tcPr>
            <w:tcW w:w="850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7938" w:type="dxa"/>
          </w:tcPr>
          <w:p w:rsidR="00A940AE" w:rsidRDefault="00A940AE" w:rsidP="008F23B1">
            <w:pPr>
              <w:spacing w:after="0"/>
            </w:pPr>
          </w:p>
        </w:tc>
      </w:tr>
    </w:tbl>
    <w:p w:rsidR="00A940AE" w:rsidRDefault="00A940AE" w:rsidP="00A940AE">
      <w:pPr>
        <w:spacing w:after="0"/>
        <w:ind w:firstLine="708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  <w:r>
        <w:t xml:space="preserve">  </w:t>
      </w: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Pr="008F607D" w:rsidRDefault="00A940AE" w:rsidP="00A940AE">
      <w:pPr>
        <w:spacing w:after="0"/>
        <w:jc w:val="right"/>
        <w:rPr>
          <w:b/>
        </w:rPr>
      </w:pPr>
      <w:r>
        <w:rPr>
          <w:b/>
        </w:rPr>
        <w:t>ПРИЛОЖЕНИЕ №</w:t>
      </w:r>
      <w:r w:rsidRPr="008F607D">
        <w:rPr>
          <w:b/>
        </w:rPr>
        <w:t>2</w:t>
      </w:r>
    </w:p>
    <w:p w:rsidR="00A940AE" w:rsidRDefault="00A940AE" w:rsidP="00A940AE">
      <w:pPr>
        <w:spacing w:after="0"/>
        <w:jc w:val="center"/>
      </w:pPr>
    </w:p>
    <w:p w:rsidR="00A940AE" w:rsidRDefault="00A940AE" w:rsidP="00A940AE">
      <w:pPr>
        <w:spacing w:after="0"/>
        <w:jc w:val="center"/>
      </w:pPr>
    </w:p>
    <w:p w:rsidR="00A940AE" w:rsidRDefault="00A940AE" w:rsidP="00A940AE">
      <w:pPr>
        <w:spacing w:after="0"/>
        <w:jc w:val="center"/>
      </w:pPr>
      <w:r>
        <w:t>СПИСОК</w:t>
      </w:r>
    </w:p>
    <w:p w:rsidR="00A940AE" w:rsidRDefault="00A940AE" w:rsidP="00A940AE">
      <w:pPr>
        <w:spacing w:after="0"/>
        <w:jc w:val="center"/>
      </w:pPr>
      <w:r>
        <w:t>профессий и должностей, для которых устанавливается</w:t>
      </w:r>
    </w:p>
    <w:p w:rsidR="00A940AE" w:rsidRDefault="00A940AE" w:rsidP="00A940AE">
      <w:pPr>
        <w:spacing w:after="0"/>
        <w:jc w:val="center"/>
      </w:pPr>
      <w:r>
        <w:t>ненормированный режим рабочего времени</w:t>
      </w:r>
    </w:p>
    <w:p w:rsidR="00A940AE" w:rsidRDefault="00A940AE" w:rsidP="00A940AE">
      <w:pPr>
        <w:spacing w:after="0"/>
        <w:jc w:val="center"/>
      </w:pPr>
    </w:p>
    <w:p w:rsidR="00A940AE" w:rsidRDefault="00A940AE" w:rsidP="00A940AE">
      <w:pPr>
        <w:spacing w:after="0"/>
        <w:ind w:firstLine="708"/>
        <w:jc w:val="both"/>
      </w:pPr>
      <w:r>
        <w:t xml:space="preserve"> Ненормированный режим рабочего времени устанавливается трудовым договором отдельным категориям работников в связи с тем, что с учетом специфики культурно-досуговой деятельности они при необходимости по распоряжению администрации учреждения эпизодически привлекаются к выполнению своих трудовых обязанностей за пределами нормальной продолжительности рабочего времени.</w:t>
      </w:r>
    </w:p>
    <w:p w:rsidR="00A940AE" w:rsidRDefault="00A940AE" w:rsidP="00A940AE">
      <w:pPr>
        <w:spacing w:after="0"/>
        <w:jc w:val="both"/>
      </w:pPr>
      <w:r>
        <w:t xml:space="preserve"> </w:t>
      </w:r>
      <w:r>
        <w:tab/>
        <w:t>В качестве компенсации за ненормированный режим рабочего времени указанным работникам предоставляется  дополнительный оплачиваемый отпуск, продолжительность которого определяется в зависимости от периодичности привлечения к работе и не может быть менее 3 календарных дней.</w:t>
      </w:r>
    </w:p>
    <w:p w:rsidR="00A940AE" w:rsidRDefault="00A940AE" w:rsidP="00A940AE">
      <w:pPr>
        <w:spacing w:after="0"/>
        <w:ind w:firstLine="708"/>
        <w:jc w:val="both"/>
      </w:pPr>
      <w:r>
        <w:t>Конкретный размер дополнительного оплачиваемого отпуска за ненормированный режим рабочего времени устанавливается в трудовых договорах работников с учетом предельных размеров, указанных в настоящем приложении.</w:t>
      </w:r>
    </w:p>
    <w:p w:rsidR="00A940AE" w:rsidRDefault="00A940AE" w:rsidP="00A940AE">
      <w:pPr>
        <w:spacing w:after="0"/>
        <w:ind w:firstLine="708"/>
        <w:jc w:val="both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72"/>
        <w:gridCol w:w="5182"/>
        <w:gridCol w:w="1767"/>
        <w:gridCol w:w="1950"/>
      </w:tblGrid>
      <w:tr w:rsidR="00A940AE" w:rsidTr="008F23B1">
        <w:tc>
          <w:tcPr>
            <w:tcW w:w="672" w:type="dxa"/>
          </w:tcPr>
          <w:p w:rsidR="00A940AE" w:rsidRDefault="00A940AE" w:rsidP="008F23B1">
            <w:pPr>
              <w:spacing w:after="0"/>
            </w:pPr>
            <w:r>
              <w:t>№ п/п</w:t>
            </w:r>
          </w:p>
        </w:tc>
        <w:tc>
          <w:tcPr>
            <w:tcW w:w="5182" w:type="dxa"/>
          </w:tcPr>
          <w:p w:rsidR="00A940AE" w:rsidRDefault="00A940AE" w:rsidP="008F23B1">
            <w:pPr>
              <w:spacing w:after="0"/>
            </w:pPr>
            <w:r>
              <w:t>должность</w:t>
            </w:r>
          </w:p>
        </w:tc>
        <w:tc>
          <w:tcPr>
            <w:tcW w:w="1767" w:type="dxa"/>
          </w:tcPr>
          <w:p w:rsidR="00A940AE" w:rsidRDefault="00A940AE" w:rsidP="008F23B1">
            <w:pPr>
              <w:spacing w:after="0"/>
            </w:pPr>
            <w:r>
              <w:t>Кол-во дней доп.отпуска</w:t>
            </w:r>
          </w:p>
        </w:tc>
        <w:tc>
          <w:tcPr>
            <w:tcW w:w="1950" w:type="dxa"/>
          </w:tcPr>
          <w:p w:rsidR="00A940AE" w:rsidRDefault="00A940AE" w:rsidP="008F23B1">
            <w:pPr>
              <w:spacing w:after="0"/>
            </w:pPr>
            <w:r>
              <w:t>примечание</w:t>
            </w:r>
          </w:p>
        </w:tc>
      </w:tr>
      <w:tr w:rsidR="00A940AE" w:rsidTr="008F23B1">
        <w:tc>
          <w:tcPr>
            <w:tcW w:w="672" w:type="dxa"/>
          </w:tcPr>
          <w:p w:rsidR="00A940AE" w:rsidRDefault="00A940AE" w:rsidP="008F23B1">
            <w:pPr>
              <w:spacing w:after="0"/>
            </w:pPr>
            <w:r>
              <w:t>1</w:t>
            </w:r>
          </w:p>
        </w:tc>
        <w:tc>
          <w:tcPr>
            <w:tcW w:w="5182" w:type="dxa"/>
          </w:tcPr>
          <w:p w:rsidR="00A940AE" w:rsidRDefault="00A940AE" w:rsidP="008F23B1">
            <w:pPr>
              <w:spacing w:after="0"/>
            </w:pPr>
            <w:r>
              <w:t>Директор</w:t>
            </w:r>
            <w:r>
              <w:tab/>
            </w:r>
          </w:p>
        </w:tc>
        <w:tc>
          <w:tcPr>
            <w:tcW w:w="1767" w:type="dxa"/>
          </w:tcPr>
          <w:p w:rsidR="00A940AE" w:rsidRDefault="00A940AE" w:rsidP="008F23B1">
            <w:pPr>
              <w:spacing w:after="0"/>
            </w:pPr>
            <w:r>
              <w:tab/>
            </w:r>
          </w:p>
        </w:tc>
        <w:tc>
          <w:tcPr>
            <w:tcW w:w="1950" w:type="dxa"/>
          </w:tcPr>
          <w:p w:rsidR="00A940AE" w:rsidRDefault="00A940AE" w:rsidP="008F23B1">
            <w:pPr>
              <w:spacing w:after="0"/>
            </w:pPr>
          </w:p>
        </w:tc>
      </w:tr>
      <w:tr w:rsidR="00A940AE" w:rsidTr="008F23B1">
        <w:tc>
          <w:tcPr>
            <w:tcW w:w="672" w:type="dxa"/>
          </w:tcPr>
          <w:p w:rsidR="00A940AE" w:rsidRDefault="00A940AE" w:rsidP="008F23B1">
            <w:pPr>
              <w:spacing w:after="0"/>
            </w:pPr>
            <w:r>
              <w:t>2</w:t>
            </w:r>
          </w:p>
        </w:tc>
        <w:tc>
          <w:tcPr>
            <w:tcW w:w="5182" w:type="dxa"/>
          </w:tcPr>
          <w:p w:rsidR="00A940AE" w:rsidRDefault="00A940AE" w:rsidP="008F23B1">
            <w:pPr>
              <w:spacing w:after="0"/>
            </w:pPr>
            <w:r>
              <w:t>Заведующая библиотекой</w:t>
            </w:r>
          </w:p>
        </w:tc>
        <w:tc>
          <w:tcPr>
            <w:tcW w:w="1767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1950" w:type="dxa"/>
          </w:tcPr>
          <w:p w:rsidR="00A940AE" w:rsidRDefault="00A940AE" w:rsidP="008F23B1">
            <w:pPr>
              <w:spacing w:after="0"/>
            </w:pPr>
          </w:p>
        </w:tc>
      </w:tr>
      <w:tr w:rsidR="00A940AE" w:rsidTr="008F23B1">
        <w:tc>
          <w:tcPr>
            <w:tcW w:w="672" w:type="dxa"/>
          </w:tcPr>
          <w:p w:rsidR="00A940AE" w:rsidRDefault="00A940AE" w:rsidP="008F23B1">
            <w:pPr>
              <w:spacing w:after="0"/>
            </w:pPr>
            <w:r>
              <w:t>3</w:t>
            </w:r>
          </w:p>
        </w:tc>
        <w:tc>
          <w:tcPr>
            <w:tcW w:w="5182" w:type="dxa"/>
          </w:tcPr>
          <w:p w:rsidR="00A940AE" w:rsidRDefault="00A940AE" w:rsidP="008F23B1">
            <w:pPr>
              <w:spacing w:after="0"/>
            </w:pPr>
            <w:r>
              <w:t>Художественный руководитель</w:t>
            </w:r>
          </w:p>
        </w:tc>
        <w:tc>
          <w:tcPr>
            <w:tcW w:w="1767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1950" w:type="dxa"/>
          </w:tcPr>
          <w:p w:rsidR="00A940AE" w:rsidRDefault="00A940AE" w:rsidP="008F23B1">
            <w:pPr>
              <w:spacing w:after="0"/>
            </w:pPr>
          </w:p>
        </w:tc>
      </w:tr>
      <w:tr w:rsidR="00A940AE" w:rsidTr="008F23B1">
        <w:tc>
          <w:tcPr>
            <w:tcW w:w="672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5182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1767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1950" w:type="dxa"/>
          </w:tcPr>
          <w:p w:rsidR="00A940AE" w:rsidRDefault="00A940AE" w:rsidP="008F23B1">
            <w:pPr>
              <w:spacing w:after="0"/>
            </w:pPr>
          </w:p>
        </w:tc>
      </w:tr>
      <w:tr w:rsidR="00A940AE" w:rsidTr="008F23B1">
        <w:tc>
          <w:tcPr>
            <w:tcW w:w="672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5182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1767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1950" w:type="dxa"/>
          </w:tcPr>
          <w:p w:rsidR="00A940AE" w:rsidRDefault="00A940AE" w:rsidP="008F23B1">
            <w:pPr>
              <w:spacing w:after="0"/>
            </w:pPr>
          </w:p>
        </w:tc>
      </w:tr>
      <w:tr w:rsidR="00A940AE" w:rsidTr="008F23B1">
        <w:tc>
          <w:tcPr>
            <w:tcW w:w="672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5182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1767" w:type="dxa"/>
          </w:tcPr>
          <w:p w:rsidR="00A940AE" w:rsidRDefault="00A940AE" w:rsidP="008F23B1">
            <w:pPr>
              <w:spacing w:after="0"/>
            </w:pPr>
          </w:p>
        </w:tc>
        <w:tc>
          <w:tcPr>
            <w:tcW w:w="1950" w:type="dxa"/>
          </w:tcPr>
          <w:p w:rsidR="00A940AE" w:rsidRDefault="00A940AE" w:rsidP="008F23B1">
            <w:pPr>
              <w:spacing w:after="0"/>
            </w:pPr>
          </w:p>
        </w:tc>
      </w:tr>
    </w:tbl>
    <w:p w:rsidR="00A940AE" w:rsidRDefault="00A940AE" w:rsidP="00A940AE">
      <w:pPr>
        <w:spacing w:after="0"/>
        <w:ind w:firstLine="708"/>
        <w:rPr>
          <w:lang w:val="en-US"/>
        </w:rPr>
      </w:pPr>
    </w:p>
    <w:p w:rsidR="00A940AE" w:rsidRDefault="00A940AE" w:rsidP="00A940AE">
      <w:pPr>
        <w:spacing w:after="0"/>
        <w:ind w:firstLine="708"/>
      </w:pPr>
      <w:r>
        <w:t xml:space="preserve"> Ненормированный режим рабочего времени может устанавливаться работникам только по основному месту работы.</w:t>
      </w:r>
    </w:p>
    <w:p w:rsidR="00A940AE" w:rsidRDefault="00A940AE" w:rsidP="00A940AE">
      <w:pPr>
        <w:spacing w:after="0"/>
      </w:pPr>
    </w:p>
    <w:p w:rsidR="00A940AE" w:rsidRPr="00A940AE" w:rsidRDefault="00A940AE" w:rsidP="00A940AE">
      <w:pPr>
        <w:spacing w:after="0"/>
      </w:pPr>
      <w:r>
        <w:t xml:space="preserve">  </w:t>
      </w:r>
    </w:p>
    <w:p w:rsidR="00A940AE" w:rsidRPr="00A940AE" w:rsidRDefault="00A940AE" w:rsidP="00A940AE">
      <w:pPr>
        <w:spacing w:after="0"/>
      </w:pPr>
    </w:p>
    <w:p w:rsidR="00A940AE" w:rsidRP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A940AE">
      <w:pPr>
        <w:spacing w:after="0"/>
      </w:pPr>
    </w:p>
    <w:p w:rsidR="00A940AE" w:rsidRDefault="00A940AE" w:rsidP="003022FC">
      <w:pPr>
        <w:spacing w:after="0"/>
      </w:pPr>
    </w:p>
    <w:p w:rsidR="00A940AE" w:rsidRDefault="00A940AE" w:rsidP="00A940AE">
      <w:pPr>
        <w:spacing w:after="0"/>
        <w:jc w:val="right"/>
      </w:pPr>
    </w:p>
    <w:p w:rsidR="00A940AE" w:rsidRDefault="00A940AE" w:rsidP="00A940AE">
      <w:pPr>
        <w:spacing w:after="0"/>
        <w:jc w:val="right"/>
      </w:pPr>
    </w:p>
    <w:p w:rsidR="00A940AE" w:rsidRDefault="00A940AE" w:rsidP="00A940AE">
      <w:pPr>
        <w:spacing w:after="0"/>
        <w:jc w:val="right"/>
      </w:pPr>
    </w:p>
    <w:p w:rsidR="00A940AE" w:rsidRDefault="00A940AE" w:rsidP="00A940AE">
      <w:pPr>
        <w:spacing w:after="0"/>
        <w:jc w:val="right"/>
      </w:pPr>
    </w:p>
    <w:p w:rsidR="00A940AE" w:rsidRDefault="00A940AE" w:rsidP="003022FC">
      <w:pPr>
        <w:spacing w:after="0"/>
      </w:pPr>
    </w:p>
    <w:sectPr w:rsidR="00A940AE" w:rsidSect="00B5188C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3FAE" w:rsidRDefault="00273FAE" w:rsidP="003022FC">
      <w:pPr>
        <w:spacing w:after="0" w:line="240" w:lineRule="auto"/>
      </w:pPr>
      <w:r>
        <w:separator/>
      </w:r>
    </w:p>
  </w:endnote>
  <w:endnote w:type="continuationSeparator" w:id="1">
    <w:p w:rsidR="00273FAE" w:rsidRDefault="00273FAE" w:rsidP="003022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3FAE" w:rsidRDefault="00273FAE" w:rsidP="003022FC">
      <w:pPr>
        <w:spacing w:after="0" w:line="240" w:lineRule="auto"/>
      </w:pPr>
      <w:r>
        <w:separator/>
      </w:r>
    </w:p>
  </w:footnote>
  <w:footnote w:type="continuationSeparator" w:id="1">
    <w:p w:rsidR="00273FAE" w:rsidRDefault="00273FAE" w:rsidP="003022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AC5CAF"/>
    <w:multiLevelType w:val="multilevel"/>
    <w:tmpl w:val="F190E026"/>
    <w:lvl w:ilvl="0">
      <w:start w:val="1"/>
      <w:numFmt w:val="bullet"/>
      <w:lvlText w:val=""/>
      <w:lvlJc w:val="left"/>
      <w:pPr>
        <w:ind w:left="75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>
    <w:nsid w:val="2F8657E2"/>
    <w:multiLevelType w:val="multilevel"/>
    <w:tmpl w:val="7AF0A4D2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3478201D"/>
    <w:multiLevelType w:val="multilevel"/>
    <w:tmpl w:val="6F1E67A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>
    <w:nsid w:val="42D52737"/>
    <w:multiLevelType w:val="hybridMultilevel"/>
    <w:tmpl w:val="ACCC7E7E"/>
    <w:lvl w:ilvl="0" w:tplc="150810C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4A6F462F"/>
    <w:multiLevelType w:val="multilevel"/>
    <w:tmpl w:val="7BA6366C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">
    <w:nsid w:val="5C4E5E95"/>
    <w:multiLevelType w:val="multilevel"/>
    <w:tmpl w:val="9A9CD1B4"/>
    <w:lvl w:ilvl="0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6">
    <w:nsid w:val="6A05078F"/>
    <w:multiLevelType w:val="multilevel"/>
    <w:tmpl w:val="53A41560"/>
    <w:lvl w:ilvl="0">
      <w:start w:val="1"/>
      <w:numFmt w:val="bullet"/>
      <w:lvlText w:val=""/>
      <w:lvlJc w:val="left"/>
      <w:pPr>
        <w:ind w:left="75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7">
    <w:nsid w:val="75394F88"/>
    <w:multiLevelType w:val="hybridMultilevel"/>
    <w:tmpl w:val="AAE80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2"/>
  </w:num>
  <w:num w:numId="7">
    <w:abstractNumId w:val="7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608E1"/>
    <w:rsid w:val="00273FAE"/>
    <w:rsid w:val="003022FC"/>
    <w:rsid w:val="005E1AED"/>
    <w:rsid w:val="006F6619"/>
    <w:rsid w:val="00A257D8"/>
    <w:rsid w:val="00A608E1"/>
    <w:rsid w:val="00A940AE"/>
    <w:rsid w:val="00B5188C"/>
    <w:rsid w:val="00F23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6C8"/>
    <w:pPr>
      <w:spacing w:after="200" w:line="276" w:lineRule="auto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1">
    <w:name w:val="Font Style11"/>
    <w:basedOn w:val="a0"/>
    <w:qFormat/>
    <w:rsid w:val="008956C8"/>
    <w:rPr>
      <w:rFonts w:ascii="Times New Roman" w:hAnsi="Times New Roman" w:cs="Times New Roman"/>
      <w:b/>
      <w:bCs/>
      <w:sz w:val="26"/>
      <w:szCs w:val="26"/>
    </w:rPr>
  </w:style>
  <w:style w:type="paragraph" w:customStyle="1" w:styleId="a3">
    <w:name w:val="Заголовок"/>
    <w:basedOn w:val="a"/>
    <w:next w:val="a4"/>
    <w:qFormat/>
    <w:rsid w:val="00A608E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rsid w:val="00A608E1"/>
    <w:pPr>
      <w:spacing w:after="140" w:line="288" w:lineRule="auto"/>
    </w:pPr>
  </w:style>
  <w:style w:type="paragraph" w:styleId="a5">
    <w:name w:val="List"/>
    <w:basedOn w:val="a4"/>
    <w:rsid w:val="00A608E1"/>
    <w:rPr>
      <w:rFonts w:cs="Arial"/>
    </w:rPr>
  </w:style>
  <w:style w:type="paragraph" w:customStyle="1" w:styleId="Caption">
    <w:name w:val="Caption"/>
    <w:basedOn w:val="a"/>
    <w:qFormat/>
    <w:rsid w:val="00A608E1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index heading"/>
    <w:basedOn w:val="a"/>
    <w:qFormat/>
    <w:rsid w:val="00A608E1"/>
    <w:pPr>
      <w:suppressLineNumbers/>
    </w:pPr>
    <w:rPr>
      <w:rFonts w:cs="Arial"/>
    </w:rPr>
  </w:style>
  <w:style w:type="paragraph" w:customStyle="1" w:styleId="Style1">
    <w:name w:val="Style1"/>
    <w:basedOn w:val="a"/>
    <w:qFormat/>
    <w:rsid w:val="008956C8"/>
    <w:pPr>
      <w:widowControl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257D8"/>
    <w:pPr>
      <w:ind w:left="720"/>
      <w:contextualSpacing/>
    </w:pPr>
  </w:style>
  <w:style w:type="paragraph" w:styleId="a8">
    <w:name w:val="header"/>
    <w:basedOn w:val="a"/>
    <w:link w:val="a9"/>
    <w:uiPriority w:val="99"/>
    <w:semiHidden/>
    <w:unhideWhenUsed/>
    <w:rsid w:val="00302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3022FC"/>
    <w:rPr>
      <w:rFonts w:cs="Times New Roman"/>
    </w:rPr>
  </w:style>
  <w:style w:type="paragraph" w:styleId="aa">
    <w:name w:val="footer"/>
    <w:basedOn w:val="a"/>
    <w:link w:val="ab"/>
    <w:uiPriority w:val="99"/>
    <w:semiHidden/>
    <w:unhideWhenUsed/>
    <w:rsid w:val="003022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3022FC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11</Pages>
  <Words>4498</Words>
  <Characters>25641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апен</dc:creator>
  <dc:description/>
  <cp:lastModifiedBy>пк</cp:lastModifiedBy>
  <cp:revision>5</cp:revision>
  <dcterms:created xsi:type="dcterms:W3CDTF">2019-03-12T03:33:00Z</dcterms:created>
  <dcterms:modified xsi:type="dcterms:W3CDTF">2019-03-27T08:24:00Z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