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90A" w:rsidRPr="00F8390A" w:rsidRDefault="00F8390A" w:rsidP="00F8390A">
      <w:pPr>
        <w:pStyle w:val="40"/>
        <w:shd w:val="clear" w:color="auto" w:fill="auto"/>
        <w:ind w:right="40"/>
        <w:rPr>
          <w:rStyle w:val="4"/>
          <w:rFonts w:ascii="Times New Roman" w:hAnsi="Times New Roman" w:cs="Times New Roman"/>
          <w:sz w:val="24"/>
          <w:szCs w:val="24"/>
        </w:rPr>
      </w:pPr>
      <w:r>
        <w:rPr>
          <w:rStyle w:val="4"/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5D229E">
        <w:rPr>
          <w:rStyle w:val="4"/>
          <w:rFonts w:ascii="Times New Roman" w:hAnsi="Times New Roman" w:cs="Times New Roman"/>
          <w:sz w:val="24"/>
          <w:szCs w:val="24"/>
        </w:rPr>
        <w:t xml:space="preserve">        </w:t>
      </w:r>
      <w:r w:rsidRPr="00F8390A">
        <w:rPr>
          <w:rStyle w:val="4"/>
          <w:rFonts w:ascii="Times New Roman" w:hAnsi="Times New Roman" w:cs="Times New Roman"/>
          <w:sz w:val="24"/>
          <w:szCs w:val="24"/>
        </w:rPr>
        <w:t>УТВЕРЖДАЮ:</w:t>
      </w:r>
    </w:p>
    <w:p w:rsidR="00F8390A" w:rsidRPr="00F8390A" w:rsidRDefault="00F8390A" w:rsidP="00F8390A">
      <w:pPr>
        <w:pStyle w:val="40"/>
        <w:shd w:val="clear" w:color="auto" w:fill="auto"/>
        <w:tabs>
          <w:tab w:val="left" w:pos="3630"/>
        </w:tabs>
        <w:ind w:right="40"/>
        <w:jc w:val="right"/>
        <w:rPr>
          <w:rStyle w:val="4"/>
          <w:rFonts w:ascii="Times New Roman" w:hAnsi="Times New Roman" w:cs="Times New Roman"/>
          <w:sz w:val="24"/>
          <w:szCs w:val="24"/>
        </w:rPr>
      </w:pPr>
      <w:r w:rsidRPr="00F8390A">
        <w:rPr>
          <w:rStyle w:val="4"/>
          <w:rFonts w:ascii="Times New Roman" w:hAnsi="Times New Roman" w:cs="Times New Roman"/>
          <w:sz w:val="24"/>
          <w:szCs w:val="24"/>
        </w:rPr>
        <w:tab/>
      </w:r>
      <w:r>
        <w:rPr>
          <w:rStyle w:val="4"/>
          <w:rFonts w:ascii="Times New Roman" w:hAnsi="Times New Roman" w:cs="Times New Roman"/>
          <w:sz w:val="24"/>
          <w:szCs w:val="24"/>
        </w:rPr>
        <w:t xml:space="preserve">   </w:t>
      </w:r>
      <w:r w:rsidR="005D229E">
        <w:rPr>
          <w:rStyle w:val="4"/>
          <w:rFonts w:ascii="Times New Roman" w:hAnsi="Times New Roman" w:cs="Times New Roman"/>
          <w:sz w:val="24"/>
          <w:szCs w:val="24"/>
        </w:rPr>
        <w:t>Директор  МБУК ИКЦ МО «</w:t>
      </w:r>
      <w:proofErr w:type="spellStart"/>
      <w:r w:rsidR="005D229E">
        <w:rPr>
          <w:rStyle w:val="4"/>
          <w:rFonts w:ascii="Times New Roman" w:hAnsi="Times New Roman" w:cs="Times New Roman"/>
          <w:sz w:val="24"/>
          <w:szCs w:val="24"/>
        </w:rPr>
        <w:t>Ныгда</w:t>
      </w:r>
      <w:proofErr w:type="spellEnd"/>
      <w:r w:rsidRPr="00F8390A">
        <w:rPr>
          <w:rStyle w:val="4"/>
          <w:rFonts w:ascii="Times New Roman" w:hAnsi="Times New Roman" w:cs="Times New Roman"/>
          <w:sz w:val="24"/>
          <w:szCs w:val="24"/>
        </w:rPr>
        <w:t>»</w:t>
      </w:r>
    </w:p>
    <w:p w:rsidR="00F8390A" w:rsidRPr="00F8390A" w:rsidRDefault="00F8390A" w:rsidP="00F8390A">
      <w:pPr>
        <w:pStyle w:val="40"/>
        <w:shd w:val="clear" w:color="auto" w:fill="auto"/>
        <w:tabs>
          <w:tab w:val="left" w:pos="3705"/>
        </w:tabs>
        <w:ind w:right="40"/>
        <w:rPr>
          <w:rStyle w:val="4"/>
          <w:rFonts w:ascii="Times New Roman" w:hAnsi="Times New Roman" w:cs="Times New Roman"/>
          <w:sz w:val="24"/>
          <w:szCs w:val="24"/>
        </w:rPr>
      </w:pPr>
      <w:r>
        <w:rPr>
          <w:rStyle w:val="4"/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5D229E">
        <w:rPr>
          <w:rStyle w:val="4"/>
          <w:rFonts w:ascii="Times New Roman" w:hAnsi="Times New Roman" w:cs="Times New Roman"/>
          <w:sz w:val="24"/>
          <w:szCs w:val="24"/>
        </w:rPr>
        <w:t xml:space="preserve">Е.Н. </w:t>
      </w:r>
      <w:proofErr w:type="spellStart"/>
      <w:r w:rsidR="005D229E">
        <w:rPr>
          <w:rStyle w:val="4"/>
          <w:rFonts w:ascii="Times New Roman" w:hAnsi="Times New Roman" w:cs="Times New Roman"/>
          <w:sz w:val="24"/>
          <w:szCs w:val="24"/>
        </w:rPr>
        <w:t>Хапкинова</w:t>
      </w:r>
      <w:proofErr w:type="spellEnd"/>
      <w:r w:rsidR="005D229E">
        <w:rPr>
          <w:rStyle w:val="4"/>
          <w:rFonts w:ascii="Times New Roman" w:hAnsi="Times New Roman" w:cs="Times New Roman"/>
          <w:sz w:val="24"/>
          <w:szCs w:val="24"/>
        </w:rPr>
        <w:t xml:space="preserve">  ____________</w:t>
      </w:r>
    </w:p>
    <w:p w:rsidR="00F8390A" w:rsidRPr="00F8390A" w:rsidRDefault="00F8390A" w:rsidP="00F8390A">
      <w:pPr>
        <w:pStyle w:val="40"/>
        <w:shd w:val="clear" w:color="auto" w:fill="auto"/>
        <w:tabs>
          <w:tab w:val="left" w:pos="3705"/>
        </w:tabs>
        <w:ind w:right="40"/>
        <w:jc w:val="left"/>
        <w:rPr>
          <w:rStyle w:val="4"/>
          <w:rFonts w:ascii="Times New Roman" w:hAnsi="Times New Roman" w:cs="Times New Roman"/>
          <w:sz w:val="24"/>
          <w:szCs w:val="24"/>
        </w:rPr>
      </w:pPr>
      <w:r w:rsidRPr="00F8390A">
        <w:rPr>
          <w:rStyle w:val="4"/>
          <w:rFonts w:ascii="Times New Roman" w:hAnsi="Times New Roman" w:cs="Times New Roman"/>
          <w:sz w:val="24"/>
          <w:szCs w:val="24"/>
        </w:rPr>
        <w:t xml:space="preserve">       </w:t>
      </w:r>
      <w:r>
        <w:rPr>
          <w:rStyle w:val="4"/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F8390A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="005D229E">
        <w:rPr>
          <w:rStyle w:val="4"/>
          <w:rFonts w:ascii="Times New Roman" w:hAnsi="Times New Roman" w:cs="Times New Roman"/>
          <w:sz w:val="24"/>
          <w:szCs w:val="24"/>
        </w:rPr>
        <w:t xml:space="preserve">      </w:t>
      </w:r>
      <w:r w:rsidRPr="00F8390A">
        <w:rPr>
          <w:rStyle w:val="4"/>
          <w:rFonts w:ascii="Times New Roman" w:hAnsi="Times New Roman" w:cs="Times New Roman"/>
          <w:sz w:val="24"/>
          <w:szCs w:val="24"/>
        </w:rPr>
        <w:t>«01» марта  2019г</w:t>
      </w:r>
    </w:p>
    <w:p w:rsidR="00F8390A" w:rsidRPr="005F5438" w:rsidRDefault="00F8390A" w:rsidP="00F8390A">
      <w:pPr>
        <w:pStyle w:val="40"/>
        <w:shd w:val="clear" w:color="auto" w:fill="auto"/>
        <w:tabs>
          <w:tab w:val="left" w:pos="3705"/>
        </w:tabs>
        <w:ind w:right="40"/>
        <w:jc w:val="left"/>
        <w:rPr>
          <w:rStyle w:val="4"/>
          <w:rFonts w:ascii="Times New Roman" w:hAnsi="Times New Roman" w:cs="Times New Roman"/>
          <w:b/>
          <w:sz w:val="28"/>
          <w:szCs w:val="28"/>
          <w:u w:val="single"/>
        </w:rPr>
      </w:pPr>
    </w:p>
    <w:p w:rsidR="00F8390A" w:rsidRPr="005F5438" w:rsidRDefault="00F8390A" w:rsidP="00F8390A">
      <w:pPr>
        <w:pStyle w:val="40"/>
        <w:shd w:val="clear" w:color="auto" w:fill="auto"/>
        <w:ind w:right="40"/>
        <w:rPr>
          <w:rFonts w:ascii="Times New Roman" w:hAnsi="Times New Roman" w:cs="Times New Roman"/>
          <w:sz w:val="28"/>
          <w:szCs w:val="28"/>
        </w:rPr>
      </w:pPr>
      <w:r w:rsidRPr="005F5438">
        <w:rPr>
          <w:rStyle w:val="4"/>
          <w:rFonts w:ascii="Times New Roman" w:hAnsi="Times New Roman" w:cs="Times New Roman"/>
          <w:b/>
          <w:sz w:val="28"/>
          <w:szCs w:val="28"/>
        </w:rPr>
        <w:t>ПОЛОЖЕНИЕ</w:t>
      </w:r>
    </w:p>
    <w:p w:rsidR="005F5438" w:rsidRPr="005F5438" w:rsidRDefault="00F8390A" w:rsidP="005F5438">
      <w:pPr>
        <w:pStyle w:val="40"/>
        <w:shd w:val="clear" w:color="auto" w:fill="auto"/>
        <w:spacing w:after="385"/>
        <w:ind w:right="40"/>
        <w:rPr>
          <w:rFonts w:ascii="Times New Roman" w:hAnsi="Times New Roman" w:cs="Times New Roman"/>
          <w:sz w:val="28"/>
          <w:szCs w:val="28"/>
        </w:rPr>
      </w:pPr>
      <w:r w:rsidRPr="005F5438">
        <w:rPr>
          <w:rStyle w:val="41"/>
          <w:rFonts w:ascii="Times New Roman" w:hAnsi="Times New Roman" w:cs="Times New Roman"/>
          <w:b/>
          <w:sz w:val="28"/>
          <w:szCs w:val="28"/>
        </w:rPr>
        <w:t xml:space="preserve">о </w:t>
      </w:r>
      <w:r w:rsidRPr="005F5438">
        <w:rPr>
          <w:rStyle w:val="4"/>
          <w:rFonts w:ascii="Times New Roman" w:hAnsi="Times New Roman" w:cs="Times New Roman"/>
          <w:b/>
          <w:sz w:val="28"/>
          <w:szCs w:val="28"/>
        </w:rPr>
        <w:t xml:space="preserve">противодействии коррупции в </w:t>
      </w:r>
      <w:r w:rsidRPr="005F5438">
        <w:rPr>
          <w:rFonts w:ascii="Times New Roman" w:hAnsi="Times New Roman" w:cs="Times New Roman"/>
          <w:sz w:val="28"/>
          <w:szCs w:val="28"/>
        </w:rPr>
        <w:t xml:space="preserve">муниципальном бюджетном учреждении  культуры Информационно-культурный центр </w:t>
      </w:r>
    </w:p>
    <w:p w:rsidR="00F8390A" w:rsidRPr="005F5438" w:rsidRDefault="005D229E" w:rsidP="005F5438">
      <w:pPr>
        <w:pStyle w:val="40"/>
        <w:shd w:val="clear" w:color="auto" w:fill="auto"/>
        <w:spacing w:after="385"/>
        <w:ind w:right="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Ныгда</w:t>
      </w:r>
      <w:proofErr w:type="spellEnd"/>
      <w:r w:rsidR="00F8390A" w:rsidRPr="005F5438">
        <w:rPr>
          <w:rFonts w:ascii="Times New Roman" w:hAnsi="Times New Roman" w:cs="Times New Roman"/>
          <w:sz w:val="28"/>
          <w:szCs w:val="28"/>
        </w:rPr>
        <w:t>»</w:t>
      </w:r>
    </w:p>
    <w:p w:rsidR="00F8390A" w:rsidRPr="005F5438" w:rsidRDefault="00F8390A" w:rsidP="00F8390A">
      <w:pPr>
        <w:pStyle w:val="40"/>
        <w:shd w:val="clear" w:color="auto" w:fill="auto"/>
        <w:spacing w:after="292" w:line="230" w:lineRule="exact"/>
        <w:ind w:right="40"/>
        <w:rPr>
          <w:rFonts w:ascii="Times New Roman" w:hAnsi="Times New Roman" w:cs="Times New Roman"/>
          <w:b w:val="0"/>
          <w:sz w:val="28"/>
          <w:szCs w:val="28"/>
        </w:rPr>
      </w:pPr>
      <w:r w:rsidRPr="005F5438">
        <w:rPr>
          <w:rStyle w:val="4"/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F8390A" w:rsidRPr="00F8390A" w:rsidRDefault="00F8390A" w:rsidP="00F8390A">
      <w:pPr>
        <w:pStyle w:val="a4"/>
        <w:shd w:val="clear" w:color="auto" w:fill="auto"/>
        <w:spacing w:before="0"/>
        <w:ind w:left="40" w:right="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Положение о противодействии коррупции в </w:t>
      </w:r>
      <w:r w:rsidRPr="00F8390A">
        <w:rPr>
          <w:rFonts w:ascii="Times New Roman" w:hAnsi="Times New Roman" w:cs="Times New Roman"/>
          <w:sz w:val="28"/>
          <w:szCs w:val="28"/>
        </w:rPr>
        <w:t>Муниципальном бюджетном учреждении</w:t>
      </w:r>
      <w:r>
        <w:rPr>
          <w:rFonts w:ascii="Times New Roman" w:hAnsi="Times New Roman" w:cs="Times New Roman"/>
          <w:sz w:val="28"/>
          <w:szCs w:val="28"/>
        </w:rPr>
        <w:t xml:space="preserve">  культуры Информацион</w:t>
      </w:r>
      <w:r w:rsidR="005D229E">
        <w:rPr>
          <w:rFonts w:ascii="Times New Roman" w:hAnsi="Times New Roman" w:cs="Times New Roman"/>
          <w:sz w:val="28"/>
          <w:szCs w:val="28"/>
        </w:rPr>
        <w:t>но-культурный центр МО «</w:t>
      </w:r>
      <w:proofErr w:type="spellStart"/>
      <w:r w:rsidR="005D229E">
        <w:rPr>
          <w:rFonts w:ascii="Times New Roman" w:hAnsi="Times New Roman" w:cs="Times New Roman"/>
          <w:sz w:val="28"/>
          <w:szCs w:val="28"/>
        </w:rPr>
        <w:t>Ныгда</w:t>
      </w:r>
      <w:proofErr w:type="spellEnd"/>
      <w:r w:rsidRPr="00F8390A">
        <w:rPr>
          <w:rFonts w:ascii="Times New Roman" w:hAnsi="Times New Roman" w:cs="Times New Roman"/>
          <w:sz w:val="28"/>
          <w:szCs w:val="28"/>
        </w:rPr>
        <w:t>»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 (далее - Положение), устанавливает основные принципы </w:t>
      </w:r>
      <w:proofErr w:type="spellStart"/>
      <w:r w:rsidRPr="00F8390A">
        <w:rPr>
          <w:rStyle w:val="a3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 политики </w:t>
      </w:r>
      <w:r w:rsidR="005D229E">
        <w:rPr>
          <w:rStyle w:val="a3"/>
          <w:rFonts w:ascii="Times New Roman" w:hAnsi="Times New Roman" w:cs="Times New Roman"/>
          <w:sz w:val="28"/>
          <w:szCs w:val="28"/>
        </w:rPr>
        <w:t>МБУК ИКЦ МО «</w:t>
      </w:r>
      <w:proofErr w:type="spellStart"/>
      <w:r w:rsidR="005D229E">
        <w:rPr>
          <w:rStyle w:val="a3"/>
          <w:rFonts w:ascii="Times New Roman" w:hAnsi="Times New Roman" w:cs="Times New Roman"/>
          <w:sz w:val="28"/>
          <w:szCs w:val="28"/>
        </w:rPr>
        <w:t>Ныгда</w:t>
      </w:r>
      <w:proofErr w:type="spellEnd"/>
      <w:r w:rsidRPr="00F8390A">
        <w:rPr>
          <w:rStyle w:val="a3"/>
          <w:rFonts w:ascii="Times New Roman" w:hAnsi="Times New Roman" w:cs="Times New Roman"/>
          <w:sz w:val="28"/>
          <w:szCs w:val="28"/>
        </w:rPr>
        <w:t>» (далее - учреждение), перечень мер по предупреждению коррупции, а также обязанности руководителя и работников учреждений в сфере противодействия коррупции.</w:t>
      </w:r>
    </w:p>
    <w:p w:rsidR="00F8390A" w:rsidRPr="00F8390A" w:rsidRDefault="00F8390A" w:rsidP="00F8390A">
      <w:pPr>
        <w:pStyle w:val="a4"/>
        <w:shd w:val="clear" w:color="auto" w:fill="auto"/>
        <w:spacing w:before="0"/>
        <w:ind w:left="40" w:right="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со статьями 6, 11, 13.3 Федерального закона от 25 декабря </w:t>
      </w:r>
      <w:smartTag w:uri="urn:schemas-microsoft-com:office:smarttags" w:element="metricconverter">
        <w:smartTagPr>
          <w:attr w:name="ProductID" w:val="2008 г"/>
        </w:smartTagPr>
        <w:r w:rsidRPr="00F8390A">
          <w:rPr>
            <w:rStyle w:val="a3"/>
            <w:rFonts w:ascii="Times New Roman" w:hAnsi="Times New Roman" w:cs="Times New Roman"/>
            <w:sz w:val="28"/>
            <w:szCs w:val="28"/>
          </w:rPr>
          <w:t>2008 г</w:t>
        </w:r>
      </w:smartTag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. № 273-03 "О противодействии коррупции", Законом города Иркутск от 13 октября </w:t>
      </w:r>
      <w:smartTag w:uri="urn:schemas-microsoft-com:office:smarttags" w:element="metricconverter">
        <w:smartTagPr>
          <w:attr w:name="ProductID" w:val="2010 г"/>
        </w:smartTagPr>
        <w:r w:rsidRPr="00F8390A">
          <w:rPr>
            <w:rStyle w:val="a3"/>
            <w:rFonts w:ascii="Times New Roman" w:hAnsi="Times New Roman" w:cs="Times New Roman"/>
            <w:sz w:val="28"/>
            <w:szCs w:val="28"/>
          </w:rPr>
          <w:t>2010 г</w:t>
        </w:r>
      </w:smartTag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. № 92-03 "О мерах по противодействию коррупции в городе Иркутск", протоколом заседания Совета при Мэре г. Иркутск по противодействию коррупции от 02 июня </w:t>
      </w:r>
      <w:smartTag w:uri="urn:schemas-microsoft-com:office:smarttags" w:element="metricconverter">
        <w:smartTagPr>
          <w:attr w:name="ProductID" w:val="2008 г"/>
        </w:smartTagPr>
        <w:r w:rsidRPr="00F8390A">
          <w:rPr>
            <w:rStyle w:val="a3"/>
            <w:rFonts w:ascii="Times New Roman" w:hAnsi="Times New Roman" w:cs="Times New Roman"/>
            <w:sz w:val="28"/>
            <w:szCs w:val="28"/>
          </w:rPr>
          <w:t>2008 г</w:t>
        </w:r>
      </w:smartTag>
      <w:r w:rsidRPr="00F8390A">
        <w:rPr>
          <w:rStyle w:val="a3"/>
          <w:rFonts w:ascii="Times New Roman" w:hAnsi="Times New Roman" w:cs="Times New Roman"/>
          <w:sz w:val="28"/>
          <w:szCs w:val="28"/>
        </w:rPr>
        <w:t>. № 031-06-1163/8 ред</w:t>
      </w:r>
      <w:proofErr w:type="gramStart"/>
      <w:r w:rsidRPr="00F8390A">
        <w:rPr>
          <w:rStyle w:val="a3"/>
          <w:rFonts w:ascii="Times New Roman" w:hAnsi="Times New Roman" w:cs="Times New Roman"/>
          <w:sz w:val="28"/>
          <w:szCs w:val="28"/>
        </w:rPr>
        <w:t>.о</w:t>
      </w:r>
      <w:proofErr w:type="gramEnd"/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т 05.08.2016г. (далее - </w:t>
      </w:r>
      <w:proofErr w:type="gramStart"/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Протокол) и Методическими рекомендациями Министерства труда и социальной защиты Российской Федерации по разработке и принятию организациями мер по предупреждению и противодействию коррупции от 8 ноября </w:t>
      </w:r>
      <w:smartTag w:uri="urn:schemas-microsoft-com:office:smarttags" w:element="metricconverter">
        <w:smartTagPr>
          <w:attr w:name="ProductID" w:val="2013 г"/>
        </w:smartTagPr>
        <w:r w:rsidRPr="00F8390A">
          <w:rPr>
            <w:rStyle w:val="a3"/>
            <w:rFonts w:ascii="Times New Roman" w:hAnsi="Times New Roman" w:cs="Times New Roman"/>
            <w:sz w:val="28"/>
            <w:szCs w:val="28"/>
          </w:rPr>
          <w:t>2013 г</w:t>
        </w:r>
      </w:smartTag>
      <w:r w:rsidRPr="00F8390A">
        <w:rPr>
          <w:rStyle w:val="a3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229E" w:rsidRDefault="00F8390A" w:rsidP="00F8390A">
      <w:pPr>
        <w:pStyle w:val="a4"/>
        <w:shd w:val="clear" w:color="auto" w:fill="auto"/>
        <w:spacing w:before="0"/>
        <w:ind w:left="60" w:right="40" w:firstLine="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F8390A">
        <w:rPr>
          <w:rStyle w:val="a3"/>
          <w:rFonts w:ascii="Times New Roman" w:hAnsi="Times New Roman" w:cs="Times New Roman"/>
          <w:sz w:val="28"/>
          <w:szCs w:val="28"/>
        </w:rPr>
        <w:t>В настоящем Положении используются следующие основные понятия: коррупция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</w:t>
      </w:r>
      <w:proofErr w:type="gramEnd"/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 такой выгоды указанному лицу другими физическими лицами, а также совершение указанных действий от имени или в интересах другого лица;</w:t>
      </w:r>
      <w:r w:rsidRPr="00F8390A">
        <w:rPr>
          <w:rFonts w:ascii="Times New Roman" w:hAnsi="Times New Roman" w:cs="Times New Roman"/>
          <w:sz w:val="28"/>
          <w:szCs w:val="28"/>
        </w:rPr>
        <w:br/>
      </w:r>
    </w:p>
    <w:p w:rsidR="00F8390A" w:rsidRPr="00F8390A" w:rsidRDefault="005D229E" w:rsidP="00F8390A">
      <w:pPr>
        <w:pStyle w:val="a4"/>
        <w:shd w:val="clear" w:color="auto" w:fill="auto"/>
        <w:spacing w:before="0"/>
        <w:ind w:left="60" w:right="4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="00F8390A"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противодействие коррупции - комплекс мер, осуществляемых в </w:t>
      </w:r>
      <w:r w:rsidR="00F8390A" w:rsidRPr="00F8390A">
        <w:rPr>
          <w:rStyle w:val="a3"/>
          <w:rFonts w:ascii="Times New Roman" w:hAnsi="Times New Roman" w:cs="Times New Roman"/>
          <w:sz w:val="28"/>
          <w:szCs w:val="28"/>
        </w:rPr>
        <w:lastRenderedPageBreak/>
        <w:t>целях профилактики и борьбы с коррупцией, а также в целях минимизации (или) ликвидации последствий коррупционных правонарушений;</w:t>
      </w:r>
    </w:p>
    <w:p w:rsidR="00F8390A" w:rsidRPr="00F8390A" w:rsidRDefault="005D229E" w:rsidP="00F8390A">
      <w:pPr>
        <w:pStyle w:val="a4"/>
        <w:shd w:val="clear" w:color="auto" w:fill="auto"/>
        <w:spacing w:line="341" w:lineRule="exact"/>
        <w:ind w:left="60" w:right="40" w:firstLine="680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- </w:t>
      </w:r>
      <w:r w:rsidR="00F8390A" w:rsidRPr="00F8390A">
        <w:rPr>
          <w:rStyle w:val="a3"/>
          <w:rFonts w:ascii="Times New Roman" w:hAnsi="Times New Roman" w:cs="Times New Roman"/>
          <w:sz w:val="28"/>
          <w:szCs w:val="28"/>
        </w:rPr>
        <w:t>профилактика (предупреждение) коррупции - выявление и последующее устранение причин коррупции;</w:t>
      </w:r>
    </w:p>
    <w:p w:rsidR="00F8390A" w:rsidRPr="00F8390A" w:rsidRDefault="005D229E" w:rsidP="00F8390A">
      <w:pPr>
        <w:pStyle w:val="a4"/>
        <w:shd w:val="clear" w:color="auto" w:fill="auto"/>
        <w:spacing w:after="300" w:line="341" w:lineRule="exact"/>
        <w:ind w:left="60" w:right="40" w:firstLine="680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-  </w:t>
      </w:r>
      <w:r w:rsidR="00F8390A" w:rsidRPr="00F8390A">
        <w:rPr>
          <w:rStyle w:val="a3"/>
          <w:rFonts w:ascii="Times New Roman" w:hAnsi="Times New Roman" w:cs="Times New Roman"/>
          <w:sz w:val="28"/>
          <w:szCs w:val="28"/>
        </w:rPr>
        <w:t>борьба с коррупцией - выявление, предупреждение, пресечение, раскрытие и расследование коррупционных правонарушений.</w:t>
      </w:r>
    </w:p>
    <w:p w:rsidR="00F8390A" w:rsidRPr="005F5438" w:rsidRDefault="00F8390A" w:rsidP="00F8390A">
      <w:pPr>
        <w:pStyle w:val="11"/>
        <w:keepNext/>
        <w:keepLines/>
        <w:shd w:val="clear" w:color="auto" w:fill="auto"/>
        <w:spacing w:before="0" w:after="304"/>
        <w:rPr>
          <w:rFonts w:ascii="Times New Roman" w:hAnsi="Times New Roman" w:cs="Times New Roman"/>
          <w:b w:val="0"/>
          <w:sz w:val="28"/>
          <w:szCs w:val="28"/>
        </w:rPr>
      </w:pPr>
      <w:bookmarkStart w:id="0" w:name="bookmark0"/>
      <w:r w:rsidRPr="005F5438">
        <w:rPr>
          <w:rStyle w:val="10"/>
          <w:rFonts w:ascii="Times New Roman" w:hAnsi="Times New Roman" w:cs="Times New Roman"/>
          <w:b/>
          <w:sz w:val="28"/>
          <w:szCs w:val="28"/>
        </w:rPr>
        <w:t>2. Основные принципы</w:t>
      </w:r>
      <w:r w:rsidRPr="005F5438">
        <w:rPr>
          <w:rStyle w:val="10"/>
          <w:rFonts w:ascii="Times New Roman" w:hAnsi="Times New Roman" w:cs="Times New Roman"/>
          <w:b/>
          <w:sz w:val="28"/>
          <w:szCs w:val="28"/>
        </w:rPr>
        <w:br/>
        <w:t xml:space="preserve"> </w:t>
      </w:r>
      <w:proofErr w:type="spellStart"/>
      <w:r w:rsidRPr="005F5438">
        <w:rPr>
          <w:rStyle w:val="10"/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5F5438">
        <w:rPr>
          <w:rStyle w:val="10"/>
          <w:rFonts w:ascii="Times New Roman" w:hAnsi="Times New Roman" w:cs="Times New Roman"/>
          <w:b/>
          <w:sz w:val="28"/>
          <w:szCs w:val="28"/>
        </w:rPr>
        <w:t xml:space="preserve"> политики в учреждениях</w:t>
      </w:r>
      <w:bookmarkEnd w:id="0"/>
    </w:p>
    <w:p w:rsidR="00F8390A" w:rsidRPr="00F8390A" w:rsidRDefault="00F8390A" w:rsidP="00F8390A">
      <w:pPr>
        <w:pStyle w:val="a4"/>
        <w:shd w:val="clear" w:color="auto" w:fill="auto"/>
        <w:ind w:left="60" w:right="40" w:firstLine="68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Противодействие коррупции в учреждениях основывается на следующих основных принципах: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56"/>
        </w:tabs>
        <w:spacing w:before="0"/>
        <w:ind w:left="60" w:firstLine="68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признание, обеспечение и защита основных прав и свобод человека</w:t>
      </w:r>
      <w:r w:rsidRPr="00F8390A">
        <w:rPr>
          <w:rFonts w:ascii="Times New Roman" w:hAnsi="Times New Roman" w:cs="Times New Roman"/>
          <w:sz w:val="28"/>
          <w:szCs w:val="28"/>
        </w:rPr>
        <w:t xml:space="preserve"> 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t>и гражданина;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46"/>
        </w:tabs>
        <w:spacing w:before="0"/>
        <w:ind w:left="60" w:firstLine="68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законность;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56"/>
        </w:tabs>
        <w:spacing w:before="0"/>
        <w:ind w:left="60" w:firstLine="68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публичность и открытость деятельности учреждения;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19"/>
        </w:tabs>
        <w:spacing w:before="0"/>
        <w:ind w:left="60" w:right="40" w:firstLine="68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неотвратимость ответственности за совершение коррупционных правонарушений;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19"/>
        </w:tabs>
        <w:spacing w:before="0"/>
        <w:ind w:left="60" w:right="40" w:firstLine="68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комплексное использование организационных, информационно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softHyphen/>
        <w:t>пропагандистских и других мер;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37"/>
        </w:tabs>
        <w:spacing w:before="0" w:after="300"/>
        <w:ind w:left="60" w:firstLine="68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приоритетное применение мер по предупреждению коррупции.</w:t>
      </w:r>
    </w:p>
    <w:p w:rsidR="00F8390A" w:rsidRPr="005F5438" w:rsidRDefault="00F8390A" w:rsidP="00F8390A">
      <w:pPr>
        <w:pStyle w:val="11"/>
        <w:keepNext/>
        <w:keepLines/>
        <w:shd w:val="clear" w:color="auto" w:fill="auto"/>
        <w:spacing w:before="0" w:after="308" w:line="336" w:lineRule="exact"/>
        <w:rPr>
          <w:rFonts w:ascii="Times New Roman" w:hAnsi="Times New Roman" w:cs="Times New Roman"/>
          <w:b w:val="0"/>
          <w:sz w:val="28"/>
          <w:szCs w:val="28"/>
        </w:rPr>
      </w:pPr>
      <w:bookmarkStart w:id="1" w:name="bookmark1"/>
      <w:r w:rsidRPr="005F5438">
        <w:rPr>
          <w:rStyle w:val="10"/>
          <w:rFonts w:ascii="Times New Roman" w:hAnsi="Times New Roman" w:cs="Times New Roman"/>
          <w:b/>
          <w:sz w:val="28"/>
          <w:szCs w:val="28"/>
        </w:rPr>
        <w:t>3. Профилактика (предупреждение) коррупции в учреждениях</w:t>
      </w:r>
      <w:bookmarkEnd w:id="1"/>
    </w:p>
    <w:p w:rsidR="00F8390A" w:rsidRPr="00F8390A" w:rsidRDefault="00F8390A" w:rsidP="00F8390A">
      <w:pPr>
        <w:pStyle w:val="a4"/>
        <w:shd w:val="clear" w:color="auto" w:fill="auto"/>
        <w:spacing w:line="326" w:lineRule="exact"/>
        <w:ind w:left="60" w:right="40" w:firstLine="68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Меры по предупреждению коррупции, принимаемые в учреждениях, могут включать: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46"/>
        </w:tabs>
        <w:spacing w:before="0"/>
        <w:ind w:left="60" w:firstLine="68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формирование нетерпимости к коррупционному поведению;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10"/>
        </w:tabs>
        <w:spacing w:before="0"/>
        <w:ind w:left="60" w:right="40" w:firstLine="680"/>
        <w:rPr>
          <w:rFonts w:ascii="Times New Roman" w:hAnsi="Times New Roman" w:cs="Times New Roman"/>
          <w:sz w:val="28"/>
          <w:szCs w:val="28"/>
        </w:rPr>
      </w:pPr>
      <w:proofErr w:type="spellStart"/>
      <w:r w:rsidRPr="00F8390A">
        <w:rPr>
          <w:rStyle w:val="a3"/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 экспертизу локальных правовых актов и их проектов;</w:t>
      </w:r>
    </w:p>
    <w:p w:rsidR="00F8390A" w:rsidRPr="00F8390A" w:rsidRDefault="00F8390A" w:rsidP="00F8390A">
      <w:pPr>
        <w:pStyle w:val="a4"/>
        <w:numPr>
          <w:ilvl w:val="2"/>
          <w:numId w:val="1"/>
        </w:numPr>
        <w:shd w:val="clear" w:color="auto" w:fill="auto"/>
        <w:tabs>
          <w:tab w:val="left" w:pos="934"/>
        </w:tabs>
        <w:spacing w:before="0"/>
        <w:ind w:left="60" w:right="40" w:firstLine="68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рассмотрение в учреждениях вопросов правоприменительной </w:t>
      </w:r>
      <w:proofErr w:type="gramStart"/>
      <w:r w:rsidRPr="00F8390A">
        <w:rPr>
          <w:rStyle w:val="a3"/>
          <w:rFonts w:ascii="Times New Roman" w:hAnsi="Times New Roman" w:cs="Times New Roman"/>
          <w:sz w:val="28"/>
          <w:szCs w:val="28"/>
        </w:rPr>
        <w:t>практики</w:t>
      </w:r>
      <w:proofErr w:type="gramEnd"/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 по результатам вступивших в законную силу решений судов, арбитражных судов о признании незаконными решений и действий (бездействия) органов государственной власти, организаций и их должностных лиц в целях выработки и принятия мер по устранению причин выявленных нарушений;</w:t>
      </w:r>
      <w:r w:rsidRPr="00F8390A">
        <w:rPr>
          <w:rFonts w:ascii="Times New Roman" w:hAnsi="Times New Roman" w:cs="Times New Roman"/>
          <w:sz w:val="28"/>
          <w:szCs w:val="28"/>
        </w:rPr>
        <w:br/>
        <w:t xml:space="preserve">          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– предъявление в установленном законом порядке квалификационных </w:t>
      </w:r>
      <w:r w:rsidRPr="00F8390A">
        <w:rPr>
          <w:rStyle w:val="11pt"/>
          <w:rFonts w:ascii="Times New Roman" w:hAnsi="Times New Roman" w:cs="Times New Roman"/>
          <w:b w:val="0"/>
          <w:sz w:val="28"/>
          <w:szCs w:val="28"/>
        </w:rPr>
        <w:t>требований к</w:t>
      </w:r>
      <w:r w:rsidRPr="00F8390A">
        <w:rPr>
          <w:rStyle w:val="11pt"/>
          <w:rFonts w:ascii="Times New Roman" w:hAnsi="Times New Roman" w:cs="Times New Roman"/>
          <w:sz w:val="28"/>
          <w:szCs w:val="28"/>
        </w:rPr>
        <w:t xml:space="preserve"> 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t>гражданам, претендующим на замещение должностей</w:t>
      </w:r>
      <w:r w:rsidRPr="00F8390A">
        <w:rPr>
          <w:rFonts w:ascii="Times New Roman" w:hAnsi="Times New Roman" w:cs="Times New Roman"/>
          <w:sz w:val="28"/>
          <w:szCs w:val="28"/>
        </w:rPr>
        <w:t xml:space="preserve"> 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в учреждениях, а также проверку сведений, представляемых указанными гражданами при заключении трудового 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lastRenderedPageBreak/>
        <w:t>договора,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29"/>
        </w:tabs>
        <w:spacing w:before="0"/>
        <w:ind w:left="60" w:right="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внедрение в практику кадровой работы учреждений правила, в соответствии с которым длительное, безупречное и эффективное исполнение работниками своих должностных обязанностей должно в обязательном порядке учитываться при назначении его на вышестоящую должность или при его поощрении;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14"/>
        </w:tabs>
        <w:spacing w:before="0"/>
        <w:ind w:left="60" w:right="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определение подразделений или должностных лиц, ответственных за профилактику коррупционных и иных правонарушений;</w:t>
      </w:r>
      <w:r w:rsidRPr="00F8390A">
        <w:rPr>
          <w:rFonts w:ascii="Times New Roman" w:hAnsi="Times New Roman" w:cs="Times New Roman"/>
          <w:sz w:val="28"/>
          <w:szCs w:val="28"/>
        </w:rPr>
        <w:br/>
        <w:t xml:space="preserve">          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t>- сотрудничество с правоохранительными органами по предупреждению и пресечению коррупционных правонарушений;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14"/>
        </w:tabs>
        <w:spacing w:before="0"/>
        <w:ind w:left="60" w:right="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разработку и внедрение в практику стандартов и процедур, направленных на обеспечение добросовестной работы учреждения;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24"/>
        </w:tabs>
        <w:spacing w:before="0"/>
        <w:ind w:left="60" w:right="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принятие кодекса этики и служебного поведения работников учреждения;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31"/>
        </w:tabs>
        <w:spacing w:before="0"/>
        <w:ind w:left="6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предотвращение и урегулирование конфликта интересов;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38"/>
        </w:tabs>
        <w:spacing w:before="0"/>
        <w:ind w:left="60" w:right="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проведение учебных и методических мероприятий, направленных на повышение корпоративной культуры и нетерпимости к коррупционным правонарушениям; учебные и методические мероприятия проводятся для ознакомления работников с требованиями в области </w:t>
      </w:r>
      <w:proofErr w:type="spellStart"/>
      <w:r w:rsidRPr="00F8390A">
        <w:rPr>
          <w:rStyle w:val="a3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 деятельности, формирования единого понимания причин и следствий коррупционных правонарушений, формирования </w:t>
      </w:r>
      <w:proofErr w:type="spellStart"/>
      <w:r w:rsidRPr="00F8390A">
        <w:rPr>
          <w:rStyle w:val="a3"/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 правосознания;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29"/>
        </w:tabs>
        <w:spacing w:before="0"/>
        <w:ind w:left="60" w:right="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информирование работников о проводимой </w:t>
      </w:r>
      <w:proofErr w:type="spellStart"/>
      <w:r w:rsidRPr="00F8390A">
        <w:rPr>
          <w:rStyle w:val="a3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 политике (размещение информации/памяток в общедоступных местах, в том </w:t>
      </w:r>
      <w:r w:rsidRPr="00F8390A">
        <w:rPr>
          <w:rStyle w:val="0pt"/>
          <w:rFonts w:ascii="Times New Roman" w:hAnsi="Times New Roman" w:cs="Times New Roman"/>
          <w:sz w:val="28"/>
          <w:szCs w:val="28"/>
        </w:rPr>
        <w:t xml:space="preserve">числе на электронных ресурсах учреждения, проведение семинаров, 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совещаний, бесед, ознакомление под подпись с документами </w:t>
      </w:r>
      <w:proofErr w:type="spellStart"/>
      <w:r w:rsidRPr="00F8390A">
        <w:rPr>
          <w:rStyle w:val="a3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 направленности и тому подобное);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34"/>
        </w:tabs>
        <w:spacing w:before="0"/>
        <w:ind w:left="60" w:right="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недопущение совместной работы в одном учреждении на должностях, относящихся к административно-управленческому персоналу, лиц, состоящих между собой в близком родстве или свойстве (родители, супруги, дети, братья, сестры, а также братья, сестры родители, дети супругов), если их работа связана с непосредственной подчиненностью или подконтрольностью одного работника другому;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34"/>
        </w:tabs>
        <w:spacing w:before="0"/>
        <w:ind w:left="60" w:right="40"/>
        <w:rPr>
          <w:rFonts w:ascii="Times New Roman" w:hAnsi="Times New Roman" w:cs="Times New Roman"/>
          <w:sz w:val="28"/>
          <w:szCs w:val="28"/>
        </w:rPr>
      </w:pPr>
      <w:proofErr w:type="gramStart"/>
      <w:r w:rsidRPr="00F8390A">
        <w:rPr>
          <w:rStyle w:val="a3"/>
          <w:rFonts w:ascii="Times New Roman" w:hAnsi="Times New Roman" w:cs="Times New Roman"/>
          <w:sz w:val="28"/>
          <w:szCs w:val="28"/>
        </w:rPr>
        <w:t>распределение и перераспределение функциональных обязанностей и полномочий работников учреждения, должностной статус которых подвержен коррупционным рискам, с целью исключения коррупционных рисков; перераспределение проводится посредством внесения изменений в должностные инструкции работников с повышенным коррупционным риском, ограничения полномочий на принятие решений по операциям</w:t>
      </w:r>
      <w:r w:rsidRPr="00F8390A">
        <w:rPr>
          <w:rFonts w:ascii="Times New Roman" w:hAnsi="Times New Roman" w:cs="Times New Roman"/>
          <w:sz w:val="28"/>
          <w:szCs w:val="28"/>
        </w:rPr>
        <w:t xml:space="preserve"> 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с потенциальным коррупционным риском, изменения порядка принятия таких решений в 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lastRenderedPageBreak/>
        <w:t>рамках, установленных законодательством;</w:t>
      </w:r>
      <w:proofErr w:type="gramEnd"/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39"/>
        </w:tabs>
        <w:spacing w:before="0" w:line="341" w:lineRule="exact"/>
        <w:ind w:left="80" w:right="2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недопущение составления неофициальной отчетности и использования поддельных документов;</w:t>
      </w:r>
    </w:p>
    <w:p w:rsidR="00F8390A" w:rsidRDefault="00F8390A" w:rsidP="005D229E">
      <w:pPr>
        <w:pStyle w:val="a4"/>
        <w:numPr>
          <w:ilvl w:val="0"/>
          <w:numId w:val="1"/>
        </w:numPr>
        <w:shd w:val="clear" w:color="auto" w:fill="auto"/>
        <w:tabs>
          <w:tab w:val="left" w:pos="949"/>
        </w:tabs>
        <w:spacing w:before="0" w:line="341" w:lineRule="exact"/>
        <w:ind w:left="80" w:right="20"/>
        <w:rPr>
          <w:rFonts w:ascii="Times New Roman" w:hAnsi="Times New Roman" w:cs="Times New Roman"/>
          <w:sz w:val="28"/>
          <w:szCs w:val="28"/>
        </w:rPr>
      </w:pPr>
      <w:proofErr w:type="gramStart"/>
      <w:r w:rsidRPr="00F8390A">
        <w:rPr>
          <w:rStyle w:val="a3"/>
          <w:rFonts w:ascii="Times New Roman" w:hAnsi="Times New Roman" w:cs="Times New Roman"/>
          <w:sz w:val="28"/>
          <w:szCs w:val="28"/>
        </w:rPr>
        <w:t>недопущение неправомерных выплат работникам денежных средств, принятие полного комплекса мер по возврату денежных средств, неправомерно выплаченных работникам, третьим лицам, в том числе в случае установления фактов необоснованно завышенных выплат работникам учреждений, осуществление мер по возврату денежных средств в бюджет учреждения с работников и бывших работников в административном порядке, а в случае невозможности - осуществление мер по взысканию денежных средств с руководителей</w:t>
      </w:r>
      <w:proofErr w:type="gramEnd"/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 и должностных лиц учреждений, принимавших решение о необоснованно завышенных выплатах, в том числе в судебном порядке.</w:t>
      </w:r>
      <w:r w:rsidRPr="00F8390A">
        <w:rPr>
          <w:rFonts w:ascii="Times New Roman" w:hAnsi="Times New Roman" w:cs="Times New Roman"/>
          <w:sz w:val="28"/>
          <w:szCs w:val="28"/>
        </w:rPr>
        <w:br/>
        <w:t xml:space="preserve">              </w:t>
      </w:r>
    </w:p>
    <w:p w:rsidR="005D229E" w:rsidRPr="005D229E" w:rsidRDefault="005D229E" w:rsidP="005D229E">
      <w:pPr>
        <w:pStyle w:val="a4"/>
        <w:shd w:val="clear" w:color="auto" w:fill="auto"/>
        <w:tabs>
          <w:tab w:val="left" w:pos="949"/>
        </w:tabs>
        <w:spacing w:before="0" w:line="341" w:lineRule="exact"/>
        <w:ind w:left="740" w:right="20" w:firstLine="0"/>
        <w:rPr>
          <w:rStyle w:val="10"/>
          <w:rFonts w:ascii="Times New Roman" w:hAnsi="Times New Roman" w:cs="Times New Roman"/>
          <w:b w:val="0"/>
          <w:bCs w:val="0"/>
          <w:spacing w:val="10"/>
          <w:sz w:val="28"/>
          <w:szCs w:val="28"/>
          <w:shd w:val="clear" w:color="auto" w:fill="auto"/>
        </w:rPr>
      </w:pPr>
    </w:p>
    <w:p w:rsidR="00F8390A" w:rsidRPr="005F5438" w:rsidRDefault="00F8390A" w:rsidP="00F8390A">
      <w:pPr>
        <w:pStyle w:val="11"/>
        <w:keepNext/>
        <w:keepLines/>
        <w:shd w:val="clear" w:color="auto" w:fill="auto"/>
        <w:spacing w:before="0" w:after="291" w:line="230" w:lineRule="exact"/>
        <w:ind w:right="40"/>
        <w:rPr>
          <w:rFonts w:ascii="Times New Roman" w:hAnsi="Times New Roman" w:cs="Times New Roman"/>
          <w:b w:val="0"/>
          <w:sz w:val="28"/>
          <w:szCs w:val="28"/>
        </w:rPr>
      </w:pPr>
      <w:r w:rsidRPr="005F5438">
        <w:rPr>
          <w:rStyle w:val="10"/>
          <w:rFonts w:ascii="Times New Roman" w:hAnsi="Times New Roman" w:cs="Times New Roman"/>
          <w:b/>
          <w:sz w:val="28"/>
          <w:szCs w:val="28"/>
        </w:rPr>
        <w:t>4. Обязанности руководителей учреждений</w:t>
      </w:r>
    </w:p>
    <w:p w:rsidR="00F8390A" w:rsidRPr="00F8390A" w:rsidRDefault="00F8390A" w:rsidP="00F8390A">
      <w:pPr>
        <w:pStyle w:val="a4"/>
        <w:shd w:val="clear" w:color="auto" w:fill="auto"/>
        <w:spacing w:line="331" w:lineRule="exact"/>
        <w:ind w:left="8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Руководитель учреждения обязан: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44"/>
        </w:tabs>
        <w:spacing w:before="0" w:line="331" w:lineRule="exact"/>
        <w:ind w:left="80" w:right="2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принимать установленные </w:t>
      </w:r>
      <w:proofErr w:type="spellStart"/>
      <w:r w:rsidRPr="00F8390A">
        <w:rPr>
          <w:rStyle w:val="a3"/>
          <w:rFonts w:ascii="Times New Roman" w:hAnsi="Times New Roman" w:cs="Times New Roman"/>
          <w:sz w:val="28"/>
          <w:szCs w:val="28"/>
        </w:rPr>
        <w:t>антикоррупционным</w:t>
      </w:r>
      <w:proofErr w:type="spellEnd"/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 законодательством и настоящим Положением меры по противодействию коррупции </w:t>
      </w:r>
      <w:r w:rsidRPr="00F8390A">
        <w:rPr>
          <w:rStyle w:val="2"/>
          <w:rFonts w:ascii="Times New Roman" w:hAnsi="Times New Roman" w:cs="Times New Roman"/>
          <w:b w:val="0"/>
          <w:bCs w:val="0"/>
          <w:sz w:val="28"/>
          <w:szCs w:val="28"/>
        </w:rPr>
        <w:t>в учреждении;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54"/>
        </w:tabs>
        <w:spacing w:before="0" w:line="331" w:lineRule="exact"/>
        <w:ind w:left="80" w:right="20"/>
        <w:jc w:val="left"/>
        <w:rPr>
          <w:rFonts w:ascii="Times New Roman" w:hAnsi="Times New Roman" w:cs="Times New Roman"/>
          <w:sz w:val="28"/>
          <w:szCs w:val="28"/>
        </w:rPr>
      </w:pPr>
      <w:proofErr w:type="gramStart"/>
      <w:r w:rsidRPr="00F8390A">
        <w:rPr>
          <w:rStyle w:val="a3"/>
          <w:rFonts w:ascii="Times New Roman" w:hAnsi="Times New Roman" w:cs="Times New Roman"/>
          <w:sz w:val="28"/>
          <w:szCs w:val="28"/>
        </w:rPr>
        <w:t>представлять в установленном порядке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детей;</w:t>
      </w:r>
      <w:r w:rsidRPr="00F8390A">
        <w:rPr>
          <w:rFonts w:ascii="Times New Roman" w:hAnsi="Times New Roman" w:cs="Times New Roman"/>
          <w:sz w:val="28"/>
          <w:szCs w:val="28"/>
        </w:rPr>
        <w:br/>
        <w:t xml:space="preserve">          – 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t>осуществлять эффективную кадровую политику, направленную на формирование функционально оправданной организационной деятельности учреждения и на предотвращение нерационального расходования средств фонда оплаты труда;</w:t>
      </w:r>
      <w:proofErr w:type="gramEnd"/>
      <w:r w:rsidRPr="00F8390A">
        <w:rPr>
          <w:rFonts w:ascii="Times New Roman" w:hAnsi="Times New Roman" w:cs="Times New Roman"/>
          <w:sz w:val="28"/>
          <w:szCs w:val="28"/>
        </w:rPr>
        <w:br/>
        <w:t xml:space="preserve">           – </w:t>
      </w:r>
      <w:proofErr w:type="gramStart"/>
      <w:r w:rsidRPr="00F8390A">
        <w:rPr>
          <w:rStyle w:val="a3"/>
          <w:rFonts w:ascii="Times New Roman" w:hAnsi="Times New Roman" w:cs="Times New Roman"/>
          <w:sz w:val="28"/>
          <w:szCs w:val="28"/>
        </w:rPr>
        <w:t>не допускать необоснованно завышенных выплат работникам учреждения сверх определенных локальными нормативными актами,</w:t>
      </w:r>
      <w:r w:rsidRPr="00F8390A">
        <w:rPr>
          <w:rFonts w:ascii="Times New Roman" w:hAnsi="Times New Roman" w:cs="Times New Roman"/>
          <w:sz w:val="28"/>
          <w:szCs w:val="28"/>
        </w:rPr>
        <w:t xml:space="preserve"> 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t>регламентирующими систему оплаты труда;</w:t>
      </w:r>
      <w:r w:rsidRPr="00F8390A">
        <w:rPr>
          <w:rFonts w:ascii="Times New Roman" w:hAnsi="Times New Roman" w:cs="Times New Roman"/>
          <w:sz w:val="28"/>
          <w:szCs w:val="28"/>
        </w:rPr>
        <w:br/>
        <w:t xml:space="preserve">           – 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t>не допускать увольнения работника по инициативе работодателя менее чем за месяц до истечения срока трудового договора руководителя учреждения, за исключением случаев увольнения за виновные действия или увольнения в связи с неудовлетворительным результатом испытания работника, установленного ему в целях проверки его соответствия поручаемой работе;</w:t>
      </w:r>
      <w:proofErr w:type="gramEnd"/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24"/>
        </w:tabs>
        <w:spacing w:before="0" w:line="331" w:lineRule="exact"/>
        <w:ind w:left="60" w:right="400" w:firstLine="72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не производить работнику выплаты выходного пособия в размере, превышающем его трехкратный среднемесячный заработок, при увольнении по соглашению сторон;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24"/>
        </w:tabs>
        <w:spacing w:before="0" w:line="331" w:lineRule="exact"/>
        <w:ind w:left="60" w:right="400" w:firstLine="72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lastRenderedPageBreak/>
        <w:t>принимать меры по возврату денежных средств, неправомерно выплаченных работникам, третьим лицам, в том числе в случае установления фактов необоснованно завышенных выплат работникам учреждений, в бюджет учреждения с работников и бывших работников в административном, судебном порядке;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929"/>
        </w:tabs>
        <w:spacing w:before="0" w:line="331" w:lineRule="exact"/>
        <w:ind w:left="60" w:right="400" w:firstLine="720"/>
        <w:rPr>
          <w:rStyle w:val="a3"/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сообщать о возможности возникновения или воз</w:t>
      </w:r>
      <w:r w:rsidR="005D229E">
        <w:rPr>
          <w:rStyle w:val="a3"/>
          <w:rFonts w:ascii="Times New Roman" w:hAnsi="Times New Roman" w:cs="Times New Roman"/>
          <w:sz w:val="28"/>
          <w:szCs w:val="28"/>
        </w:rPr>
        <w:t xml:space="preserve">никновении конфликта интересов  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t>намерении заключить от имени учреждения сделки, в совершении которой имеется заинтересованность</w:t>
      </w:r>
      <w:r w:rsidR="005D229E">
        <w:rPr>
          <w:rStyle w:val="a3"/>
          <w:rFonts w:ascii="Times New Roman" w:hAnsi="Times New Roman" w:cs="Times New Roman"/>
          <w:sz w:val="28"/>
          <w:szCs w:val="28"/>
        </w:rPr>
        <w:t>.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br/>
        <w:t xml:space="preserve">              На руководителя учреждения распространяются обязанности работников учреждений, указанные в разделе 5 настоящего Положения.</w:t>
      </w:r>
    </w:p>
    <w:p w:rsidR="00F8390A" w:rsidRPr="00F8390A" w:rsidRDefault="00F8390A" w:rsidP="00F8390A">
      <w:pPr>
        <w:pStyle w:val="a4"/>
        <w:shd w:val="clear" w:color="auto" w:fill="auto"/>
        <w:tabs>
          <w:tab w:val="left" w:pos="929"/>
        </w:tabs>
        <w:spacing w:before="0" w:line="331" w:lineRule="exact"/>
        <w:ind w:left="60" w:right="400" w:firstLine="0"/>
        <w:rPr>
          <w:rFonts w:ascii="Times New Roman" w:hAnsi="Times New Roman" w:cs="Times New Roman"/>
          <w:sz w:val="28"/>
          <w:szCs w:val="28"/>
        </w:rPr>
      </w:pPr>
    </w:p>
    <w:p w:rsidR="00F8390A" w:rsidRPr="005F5438" w:rsidRDefault="005D229E" w:rsidP="005D229E">
      <w:pPr>
        <w:pStyle w:val="20"/>
        <w:shd w:val="clear" w:color="auto" w:fill="auto"/>
        <w:spacing w:after="414" w:line="23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Style w:val="28pt"/>
          <w:b/>
          <w:bCs/>
          <w:sz w:val="28"/>
          <w:szCs w:val="28"/>
        </w:rPr>
        <w:t xml:space="preserve">         </w:t>
      </w:r>
      <w:r w:rsidR="00F8390A" w:rsidRPr="005F5438">
        <w:rPr>
          <w:rStyle w:val="28pt"/>
          <w:b/>
          <w:bCs/>
          <w:sz w:val="28"/>
          <w:szCs w:val="28"/>
        </w:rPr>
        <w:t xml:space="preserve">5. </w:t>
      </w:r>
      <w:r w:rsidR="00F8390A" w:rsidRPr="005F5438">
        <w:rPr>
          <w:rStyle w:val="2"/>
          <w:rFonts w:ascii="Times New Roman" w:hAnsi="Times New Roman" w:cs="Times New Roman"/>
          <w:b/>
          <w:sz w:val="28"/>
          <w:szCs w:val="28"/>
        </w:rPr>
        <w:t xml:space="preserve">Обязанности работников </w:t>
      </w:r>
      <w:r w:rsidR="00F8390A" w:rsidRPr="005F5438">
        <w:rPr>
          <w:rStyle w:val="28pt"/>
          <w:b/>
          <w:bCs/>
          <w:sz w:val="28"/>
          <w:szCs w:val="28"/>
        </w:rPr>
        <w:t>учреждений</w:t>
      </w:r>
    </w:p>
    <w:p w:rsidR="00F8390A" w:rsidRPr="00F8390A" w:rsidRDefault="00F8390A" w:rsidP="00F8390A">
      <w:pPr>
        <w:pStyle w:val="a4"/>
        <w:jc w:val="left"/>
        <w:rPr>
          <w:rFonts w:ascii="Times New Roman" w:hAnsi="Times New Roman" w:cs="Times New Roman"/>
          <w:sz w:val="28"/>
          <w:szCs w:val="28"/>
        </w:rPr>
      </w:pPr>
      <w:r w:rsidRPr="00F8390A">
        <w:rPr>
          <w:rFonts w:ascii="Times New Roman" w:hAnsi="Times New Roman" w:cs="Times New Roman"/>
          <w:sz w:val="28"/>
          <w:szCs w:val="28"/>
        </w:rPr>
        <w:t xml:space="preserve">     В целях предупреждения и противодействия коррупции работники учреждений обязаны:</w:t>
      </w:r>
      <w:r w:rsidRPr="00F8390A">
        <w:rPr>
          <w:rFonts w:ascii="Times New Roman" w:hAnsi="Times New Roman" w:cs="Times New Roman"/>
          <w:sz w:val="28"/>
          <w:szCs w:val="28"/>
        </w:rPr>
        <w:br/>
        <w:t xml:space="preserve">           - воздерживаться от совершения и (или) участия в совершении коррупционных правонарушений;</w:t>
      </w:r>
      <w:r w:rsidRPr="00F8390A">
        <w:rPr>
          <w:rFonts w:ascii="Times New Roman" w:hAnsi="Times New Roman" w:cs="Times New Roman"/>
          <w:sz w:val="28"/>
          <w:szCs w:val="28"/>
        </w:rPr>
        <w:br/>
        <w:t xml:space="preserve">          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t>– воздерживаться от поведения, которое может быть истолковано окружающими как готовность совершить или уч</w:t>
      </w:r>
      <w:r w:rsidR="005D229E">
        <w:rPr>
          <w:rStyle w:val="a3"/>
          <w:rFonts w:ascii="Times New Roman" w:hAnsi="Times New Roman" w:cs="Times New Roman"/>
          <w:sz w:val="28"/>
          <w:szCs w:val="28"/>
        </w:rPr>
        <w:t>аствоват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t>ь в совершении коррупционного правонарушения;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79"/>
        </w:tabs>
        <w:spacing w:before="0" w:line="341" w:lineRule="exact"/>
        <w:ind w:left="20" w:right="20" w:firstLine="6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незамедлительно информировать непосредственного руководителя или ответственного за реализацию </w:t>
      </w:r>
      <w:proofErr w:type="spellStart"/>
      <w:r w:rsidRPr="00F8390A">
        <w:rPr>
          <w:rStyle w:val="a3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 политики о случаях склонения работника учреждения к совершению коррупционных правонарушений;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74"/>
        </w:tabs>
        <w:spacing w:before="0" w:line="341" w:lineRule="exact"/>
        <w:ind w:left="20" w:right="20" w:firstLine="6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незамедлительно информировать непосредственного руководителя или ответ</w:t>
      </w:r>
      <w:r w:rsidR="005D229E">
        <w:rPr>
          <w:rStyle w:val="a3"/>
          <w:rFonts w:ascii="Times New Roman" w:hAnsi="Times New Roman" w:cs="Times New Roman"/>
          <w:sz w:val="28"/>
          <w:szCs w:val="28"/>
        </w:rPr>
        <w:t xml:space="preserve">ственного за реализацию </w:t>
      </w:r>
      <w:proofErr w:type="spellStart"/>
      <w:r w:rsidR="005D229E">
        <w:rPr>
          <w:rStyle w:val="a3"/>
          <w:rFonts w:ascii="Times New Roman" w:hAnsi="Times New Roman" w:cs="Times New Roman"/>
          <w:sz w:val="28"/>
          <w:szCs w:val="28"/>
        </w:rPr>
        <w:t>антикорр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t>упционной</w:t>
      </w:r>
      <w:proofErr w:type="spellEnd"/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 политики о ставшей известной работнику учреждения информации о случаях совершения коррупционных правонарушений другими работниками учреждения;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84"/>
        </w:tabs>
        <w:spacing w:before="0" w:line="341" w:lineRule="exact"/>
        <w:ind w:left="20" w:right="20" w:firstLine="6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сообщать непосредственному руководителю или ответственному за реализацию </w:t>
      </w:r>
      <w:proofErr w:type="spellStart"/>
      <w:r w:rsidRPr="00F8390A">
        <w:rPr>
          <w:rStyle w:val="a3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 политики о возможности возникновения либо о возникновении у работника учреждения конфликта интересов;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74"/>
        </w:tabs>
        <w:spacing w:before="0" w:line="341" w:lineRule="exact"/>
        <w:ind w:left="20" w:right="20" w:firstLine="6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незамедлительно информировать непосредственного руководителя о начале проведения проверок контрольными и правоохранительными органами, об их результатах и о случаях привлечения работников учреждения к административной и уголовной ответственности, связанных с их работой в учреждении;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84"/>
        </w:tabs>
        <w:spacing w:before="0" w:line="341" w:lineRule="exact"/>
        <w:ind w:left="20" w:right="20" w:firstLine="640"/>
        <w:rPr>
          <w:rStyle w:val="a3"/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отказаться от получения вознаграждения (подарки, денежное вознаграждение, ссуды, услуги, оплата развлечений, расходов, отдыха, транспортных расходов и иные вознаграждения) в связи с исполнением </w:t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lastRenderedPageBreak/>
        <w:t>должностных обязанностей, когда подобные действия могут повлиять (или создать впечатление о влиянии) на принятие решения работником учреждения, на исход сделки, конкурса и так далее.</w:t>
      </w:r>
      <w:r w:rsidRPr="00F8390A">
        <w:rPr>
          <w:rFonts w:ascii="Times New Roman" w:hAnsi="Times New Roman" w:cs="Times New Roman"/>
          <w:sz w:val="28"/>
          <w:szCs w:val="28"/>
        </w:rPr>
        <w:br/>
      </w:r>
      <w:r w:rsidRPr="00F8390A">
        <w:rPr>
          <w:rStyle w:val="a3"/>
          <w:rFonts w:ascii="Times New Roman" w:hAnsi="Times New Roman" w:cs="Times New Roman"/>
          <w:sz w:val="28"/>
          <w:szCs w:val="28"/>
        </w:rPr>
        <w:t>Иные обязанности, обусловленные спецификой деятельности учреждения, могут быть предусмотрены трудовым договором</w:t>
      </w:r>
    </w:p>
    <w:p w:rsidR="00F8390A" w:rsidRPr="00F8390A" w:rsidRDefault="00F8390A" w:rsidP="00F8390A">
      <w:pPr>
        <w:pStyle w:val="a4"/>
        <w:shd w:val="clear" w:color="auto" w:fill="auto"/>
        <w:tabs>
          <w:tab w:val="left" w:pos="884"/>
        </w:tabs>
        <w:spacing w:before="0" w:line="341" w:lineRule="exact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p w:rsidR="00F8390A" w:rsidRPr="005F5438" w:rsidRDefault="00F8390A" w:rsidP="00F8390A">
      <w:pPr>
        <w:pStyle w:val="20"/>
        <w:shd w:val="clear" w:color="auto" w:fill="auto"/>
        <w:spacing w:after="274" w:line="230" w:lineRule="exact"/>
        <w:rPr>
          <w:rFonts w:ascii="Times New Roman" w:hAnsi="Times New Roman" w:cs="Times New Roman"/>
          <w:b w:val="0"/>
          <w:sz w:val="28"/>
          <w:szCs w:val="28"/>
        </w:rPr>
      </w:pPr>
      <w:r w:rsidRPr="005F5438">
        <w:rPr>
          <w:rStyle w:val="2"/>
          <w:rFonts w:ascii="Times New Roman" w:hAnsi="Times New Roman" w:cs="Times New Roman"/>
          <w:b/>
          <w:sz w:val="28"/>
          <w:szCs w:val="28"/>
        </w:rPr>
        <w:t>6. Перечень необходимых локальных актов</w:t>
      </w:r>
    </w:p>
    <w:p w:rsidR="00F8390A" w:rsidRPr="00F8390A" w:rsidRDefault="00F8390A" w:rsidP="00F8390A">
      <w:pPr>
        <w:pStyle w:val="a4"/>
        <w:shd w:val="clear" w:color="auto" w:fill="auto"/>
        <w:ind w:left="20" w:right="2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К числу локальных актов, которые необходимо принять в учреждении, с целью создания и функционирования эффективного механизма по профилактике и борьбе с коррупционными правонарушениями, следует отнести: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74"/>
        </w:tabs>
        <w:spacing w:before="0" w:line="341" w:lineRule="exact"/>
        <w:ind w:left="20" w:right="20" w:firstLine="6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приказ об определении ответственных за профилактику коррупционных и иных правонарушений;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84"/>
        </w:tabs>
        <w:spacing w:before="0" w:line="341" w:lineRule="exact"/>
        <w:ind w:left="20" w:right="20" w:firstLine="6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план мероприятий по профилактике коррупционных правонарушений;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70"/>
        </w:tabs>
        <w:spacing w:before="0" w:line="346" w:lineRule="exact"/>
        <w:ind w:left="20" w:right="20" w:firstLine="6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отчет (справку) о выполнении плана мероприятий по профилактике коррупционных правонарушений;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71"/>
        </w:tabs>
        <w:spacing w:before="0" w:line="346" w:lineRule="exact"/>
        <w:ind w:left="20" w:firstLine="6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положение о конфликте интересов (личной заинтересованности);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71"/>
        </w:tabs>
        <w:spacing w:before="0" w:line="346" w:lineRule="exact"/>
        <w:ind w:left="20" w:firstLine="6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кодекс этики и служебного поведения работников учреждения;</w:t>
      </w:r>
    </w:p>
    <w:p w:rsidR="00F8390A" w:rsidRPr="00F8390A" w:rsidRDefault="00F8390A" w:rsidP="00F8390A">
      <w:pPr>
        <w:pStyle w:val="a4"/>
        <w:numPr>
          <w:ilvl w:val="0"/>
          <w:numId w:val="1"/>
        </w:numPr>
        <w:shd w:val="clear" w:color="auto" w:fill="auto"/>
        <w:tabs>
          <w:tab w:val="left" w:pos="857"/>
        </w:tabs>
        <w:spacing w:before="0" w:line="346" w:lineRule="exact"/>
        <w:ind w:left="20" w:firstLine="64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другие документы.</w:t>
      </w:r>
    </w:p>
    <w:p w:rsidR="00F8390A" w:rsidRPr="00F8390A" w:rsidRDefault="00F8390A" w:rsidP="00F8390A">
      <w:pPr>
        <w:pStyle w:val="11"/>
        <w:keepNext/>
        <w:keepLines/>
        <w:shd w:val="clear" w:color="auto" w:fill="auto"/>
        <w:spacing w:after="363" w:line="230" w:lineRule="exact"/>
        <w:ind w:left="20"/>
        <w:rPr>
          <w:rStyle w:val="10"/>
          <w:rFonts w:ascii="Times New Roman" w:hAnsi="Times New Roman" w:cs="Times New Roman"/>
          <w:sz w:val="28"/>
          <w:szCs w:val="28"/>
        </w:rPr>
      </w:pPr>
    </w:p>
    <w:p w:rsidR="00F8390A" w:rsidRPr="005F5438" w:rsidRDefault="00F8390A" w:rsidP="00F8390A">
      <w:pPr>
        <w:pStyle w:val="11"/>
        <w:keepNext/>
        <w:keepLines/>
        <w:shd w:val="clear" w:color="auto" w:fill="auto"/>
        <w:spacing w:after="363" w:line="230" w:lineRule="exact"/>
        <w:ind w:left="20"/>
        <w:rPr>
          <w:rFonts w:ascii="Times New Roman" w:hAnsi="Times New Roman" w:cs="Times New Roman"/>
          <w:b w:val="0"/>
          <w:sz w:val="28"/>
          <w:szCs w:val="28"/>
        </w:rPr>
      </w:pPr>
      <w:r w:rsidRPr="005F5438">
        <w:rPr>
          <w:rStyle w:val="10"/>
          <w:rFonts w:ascii="Times New Roman" w:hAnsi="Times New Roman" w:cs="Times New Roman"/>
          <w:b/>
          <w:sz w:val="28"/>
          <w:szCs w:val="28"/>
        </w:rPr>
        <w:t>7. Ответственность за совершение коррупционных нарушений</w:t>
      </w:r>
    </w:p>
    <w:p w:rsidR="00F8390A" w:rsidRPr="00F8390A" w:rsidRDefault="00F8390A" w:rsidP="00F8390A">
      <w:pPr>
        <w:pStyle w:val="a4"/>
        <w:shd w:val="clear" w:color="auto" w:fill="auto"/>
        <w:spacing w:before="0"/>
        <w:ind w:left="20" w:right="2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Лица, виновные в совершении коррупционных нарушений, привлекаются к уголовной, административной, гражданско-правовой и дисциплинарной ответственности в соответствии с законодательством Российской Федерации.</w:t>
      </w:r>
    </w:p>
    <w:p w:rsidR="00F8390A" w:rsidRPr="00F8390A" w:rsidRDefault="00F8390A" w:rsidP="00F8390A">
      <w:pPr>
        <w:pStyle w:val="a4"/>
        <w:shd w:val="clear" w:color="auto" w:fill="auto"/>
        <w:spacing w:before="0"/>
        <w:ind w:left="20" w:right="2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Руководители учреждений несут персональную ответственность за организацию и проведение в Учреждении мероприятий по профилактике (предупреждению) коррупции.</w:t>
      </w:r>
    </w:p>
    <w:p w:rsidR="00F8390A" w:rsidRPr="00F8390A" w:rsidRDefault="00F8390A" w:rsidP="00F8390A">
      <w:pPr>
        <w:pStyle w:val="a4"/>
        <w:shd w:val="clear" w:color="auto" w:fill="auto"/>
        <w:spacing w:before="0"/>
        <w:ind w:left="20" w:right="20"/>
        <w:rPr>
          <w:rFonts w:ascii="Times New Roman" w:hAnsi="Times New Roman" w:cs="Times New Roman"/>
          <w:sz w:val="28"/>
          <w:szCs w:val="28"/>
        </w:rPr>
      </w:pPr>
      <w:r w:rsidRPr="00F8390A">
        <w:rPr>
          <w:rStyle w:val="a3"/>
          <w:rFonts w:ascii="Times New Roman" w:hAnsi="Times New Roman" w:cs="Times New Roman"/>
          <w:sz w:val="28"/>
          <w:szCs w:val="28"/>
        </w:rPr>
        <w:t>По каждому факту непринятия соответствующих мер реагирования в установленном порядке будут приниматься соответствующие меры ответственности и учитываться, в том числе и при рассмотрении вопроса о продлении трудового договора, а также при согласовании заместителей директоров и главных бухгалтеров учреждения.</w:t>
      </w:r>
    </w:p>
    <w:p w:rsidR="00F8390A" w:rsidRPr="00F8390A" w:rsidRDefault="00F8390A" w:rsidP="00F8390A">
      <w:pPr>
        <w:rPr>
          <w:rFonts w:ascii="Times New Roman" w:hAnsi="Times New Roman" w:cs="Times New Roman"/>
          <w:color w:val="000080"/>
          <w:sz w:val="28"/>
          <w:szCs w:val="28"/>
        </w:rPr>
      </w:pPr>
    </w:p>
    <w:p w:rsidR="0043606F" w:rsidRPr="00F8390A" w:rsidRDefault="0043606F">
      <w:pPr>
        <w:rPr>
          <w:rFonts w:ascii="Times New Roman" w:hAnsi="Times New Roman" w:cs="Times New Roman"/>
          <w:sz w:val="28"/>
          <w:szCs w:val="28"/>
        </w:rPr>
      </w:pPr>
    </w:p>
    <w:sectPr w:rsidR="0043606F" w:rsidRPr="00F8390A" w:rsidSect="00430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390A"/>
    <w:rsid w:val="00430F4A"/>
    <w:rsid w:val="0043606F"/>
    <w:rsid w:val="005D229E"/>
    <w:rsid w:val="005F5438"/>
    <w:rsid w:val="00CA5CA5"/>
    <w:rsid w:val="00F83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locked/>
    <w:rsid w:val="00F8390A"/>
    <w:rPr>
      <w:spacing w:val="10"/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F8390A"/>
    <w:pPr>
      <w:widowControl w:val="0"/>
      <w:shd w:val="clear" w:color="auto" w:fill="FFFFFF"/>
      <w:spacing w:before="420" w:after="0" w:line="336" w:lineRule="exact"/>
      <w:ind w:firstLine="660"/>
      <w:jc w:val="both"/>
    </w:pPr>
    <w:rPr>
      <w:spacing w:val="10"/>
      <w:sz w:val="23"/>
      <w:szCs w:val="23"/>
    </w:rPr>
  </w:style>
  <w:style w:type="character" w:customStyle="1" w:styleId="1">
    <w:name w:val="Основной текст Знак1"/>
    <w:basedOn w:val="a0"/>
    <w:link w:val="a4"/>
    <w:uiPriority w:val="99"/>
    <w:semiHidden/>
    <w:rsid w:val="00F8390A"/>
  </w:style>
  <w:style w:type="character" w:customStyle="1" w:styleId="2">
    <w:name w:val="Основной текст (2)_"/>
    <w:basedOn w:val="a0"/>
    <w:link w:val="20"/>
    <w:locked/>
    <w:rsid w:val="00F8390A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390A"/>
    <w:pPr>
      <w:widowControl w:val="0"/>
      <w:shd w:val="clear" w:color="auto" w:fill="FFFFFF"/>
      <w:spacing w:after="300" w:line="341" w:lineRule="exact"/>
      <w:ind w:firstLine="1080"/>
    </w:pPr>
    <w:rPr>
      <w:b/>
      <w:bCs/>
    </w:rPr>
  </w:style>
  <w:style w:type="character" w:customStyle="1" w:styleId="4">
    <w:name w:val="Основной текст (4)_"/>
    <w:basedOn w:val="a0"/>
    <w:link w:val="40"/>
    <w:locked/>
    <w:rsid w:val="00F8390A"/>
    <w:rPr>
      <w:b/>
      <w:bCs/>
      <w:spacing w:val="10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8390A"/>
    <w:pPr>
      <w:widowControl w:val="0"/>
      <w:shd w:val="clear" w:color="auto" w:fill="FFFFFF"/>
      <w:spacing w:after="0" w:line="336" w:lineRule="exact"/>
      <w:jc w:val="center"/>
    </w:pPr>
    <w:rPr>
      <w:b/>
      <w:bCs/>
      <w:spacing w:val="10"/>
      <w:sz w:val="23"/>
      <w:szCs w:val="23"/>
    </w:rPr>
  </w:style>
  <w:style w:type="character" w:customStyle="1" w:styleId="41">
    <w:name w:val="Основной текст (4) + Не полужирный"/>
    <w:basedOn w:val="4"/>
    <w:rsid w:val="00F8390A"/>
  </w:style>
  <w:style w:type="character" w:customStyle="1" w:styleId="10">
    <w:name w:val="Заголовок №1_"/>
    <w:basedOn w:val="a0"/>
    <w:link w:val="11"/>
    <w:rsid w:val="00F8390A"/>
    <w:rPr>
      <w:b/>
      <w:bCs/>
      <w:spacing w:val="20"/>
      <w:sz w:val="23"/>
      <w:szCs w:val="23"/>
      <w:shd w:val="clear" w:color="auto" w:fill="FFFFFF"/>
    </w:rPr>
  </w:style>
  <w:style w:type="character" w:customStyle="1" w:styleId="11pt">
    <w:name w:val="Основной текст + 11 pt"/>
    <w:aliases w:val="Полужирный,Интервал 0 pt,Основной текст + 7,5 pt,Основной текст + 10,5 pt2,Интервал 0 pt2"/>
    <w:basedOn w:val="a3"/>
    <w:rsid w:val="00F8390A"/>
    <w:rPr>
      <w:b/>
      <w:bCs/>
      <w:spacing w:val="0"/>
      <w:sz w:val="22"/>
      <w:szCs w:val="22"/>
    </w:rPr>
  </w:style>
  <w:style w:type="paragraph" w:customStyle="1" w:styleId="11">
    <w:name w:val="Заголовок №1"/>
    <w:basedOn w:val="a"/>
    <w:link w:val="10"/>
    <w:rsid w:val="00F8390A"/>
    <w:pPr>
      <w:widowControl w:val="0"/>
      <w:shd w:val="clear" w:color="auto" w:fill="FFFFFF"/>
      <w:spacing w:before="300" w:after="300" w:line="341" w:lineRule="exact"/>
      <w:jc w:val="center"/>
      <w:outlineLvl w:val="0"/>
    </w:pPr>
    <w:rPr>
      <w:b/>
      <w:bCs/>
      <w:spacing w:val="20"/>
      <w:sz w:val="23"/>
      <w:szCs w:val="23"/>
    </w:rPr>
  </w:style>
  <w:style w:type="character" w:customStyle="1" w:styleId="0pt">
    <w:name w:val="Основной текст + Интервал 0 pt"/>
    <w:basedOn w:val="a3"/>
    <w:rsid w:val="00F8390A"/>
    <w:rPr>
      <w:spacing w:val="0"/>
    </w:rPr>
  </w:style>
  <w:style w:type="character" w:customStyle="1" w:styleId="28pt">
    <w:name w:val="Основной текст (2) + 8 pt"/>
    <w:aliases w:val="Интервал 1 pt"/>
    <w:basedOn w:val="2"/>
    <w:rsid w:val="00F8390A"/>
    <w:rPr>
      <w:rFonts w:ascii="Times New Roman" w:hAnsi="Times New Roman" w:cs="Times New Roman"/>
      <w:b/>
      <w:bCs/>
      <w:spacing w:val="20"/>
      <w:sz w:val="16"/>
      <w:szCs w:val="16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1796</Words>
  <Characters>10240</Characters>
  <Application>Microsoft Office Word</Application>
  <DocSecurity>0</DocSecurity>
  <Lines>85</Lines>
  <Paragraphs>24</Paragraphs>
  <ScaleCrop>false</ScaleCrop>
  <Company>Reanimator Extreme Edition</Company>
  <LinksUpToDate>false</LinksUpToDate>
  <CharactersWithSpaces>12012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2019-03-15T07:21:00Z</dcterms:created>
  <dcterms:modified xsi:type="dcterms:W3CDTF">2019-03-27T07:03:00Z</dcterms:modified>
</cp:coreProperties>
</file>